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DECLINATORY EXCEPTION — LACK OF JURISDICTION AND IMPROPER SERVICE</w:t>
      </w:r>
    </w:p>
    <w:p>
      <w:pPr>
        <w:spacing w:after="80"/>
        <w:jc w:val="center"/>
      </w:pPr>
      <w:r>
        <w:rPr>
          <w:i/>
          <w:iCs/>
          <w:sz w:val="24"/>
          <w:szCs w:val="24"/>
        </w:rPr>
        <w:t xml:space="preserve">(La. C.C.P. arts. 925–931)</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A declinatory exception challenges the court's authority over you or the validity of how the creditor served you with the lawsuit. Typical grounds: (a) you don't live in the parish/state, (b) you weren't properly served, (c) the case was filed in the wrong venue.</w:t>
      </w:r>
    </w:p>
    <w:p>
      <w:pPr>
        <w:spacing w:after="120"/>
      </w:pPr>
      <w:r>
        <w:t xml:space="preserve">File this exception BEFORE or WITH your Answer. Under La. C.C.P. art. 928, declinatory exceptions (other than subject matter jurisdiction) must be filed BEFORE the Answer or they are WAIVED.</w:t>
      </w:r>
    </w:p>
    <w:p>
      <w:pPr>
        <w:spacing w:after="80" w:before="120"/>
      </w:pPr>
      <w:r>
        <w:rPr>
          <w:b/>
          <w:bCs/>
          <w:sz w:val="22"/>
          <w:szCs w:val="22"/>
        </w:rPr>
        <w:t xml:space="preserve">COMMON GROUNDS</w:t>
      </w:r>
    </w:p>
    <w:p>
      <w:pPr>
        <w:pStyle w:val="ListParagraph"/>
        <w:numPr>
          <w:ilvl w:val="0"/>
          <w:numId w:val="2"/>
        </w:numPr>
        <w:spacing/>
      </w:pPr>
      <w:r>
        <w:t xml:space="preserve">IMPROPER SERVICE: Process server left the papers with someone who doesn't live with you; 'nail and mail' when you were available; service on an address where you haven't lived for years</w:t>
      </w:r>
    </w:p>
    <w:p>
      <w:pPr>
        <w:pStyle w:val="ListParagraph"/>
        <w:numPr>
          <w:ilvl w:val="0"/>
          <w:numId w:val="2"/>
        </w:numPr>
        <w:spacing/>
      </w:pPr>
      <w:r>
        <w:t xml:space="preserve">IMPROPER VENUE: Debt buyer sued you in a parish where you don't live and the contract wasn't signed (FDCPA § 1692i requires venue where consumer resides OR where contract was signed)</w:t>
      </w:r>
    </w:p>
    <w:p>
      <w:pPr>
        <w:pStyle w:val="ListParagraph"/>
        <w:numPr>
          <w:ilvl w:val="0"/>
          <w:numId w:val="2"/>
        </w:numPr>
        <w:spacing w:after="120"/>
      </w:pPr>
      <w:r>
        <w:t xml:space="preserve">LACK OF PERSONAL JURISDICTION: You're a resident of another state and have no sufficient contacts with Louisiana</w:t>
      </w:r>
    </w:p>
    <w:p>
      <w:pPr>
        <w:spacing w:after="80" w:before="120"/>
      </w:pPr>
      <w:r>
        <w:rPr>
          <w:b/>
          <w:bCs/>
          <w:sz w:val="22"/>
          <w:szCs w:val="22"/>
        </w:rPr>
        <w:t xml:space="preserve">FEDERAL VENUE RULE FOR DEBT COLLECTORS</w:t>
      </w:r>
    </w:p>
    <w:p>
      <w:pPr>
        <w:spacing w:after="120"/>
      </w:pPr>
      <w:r>
        <w:t xml:space="preserve">If the plaintiff is a debt collector (not the original creditor), FDCPA § 1692i REQUIRES venue in either (a) the judicial district where the consumer signed the contract, or (b) the judicial district where the consumer resides at time of suit. Suing you somewhere else is both a declinatory exception ground AND an FDCPA violation.</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[PLAINTIFF'S FULL LEGAL NAME], Plaintiff</w:t>
      </w:r>
    </w:p>
    <w:p>
      <w:pPr>
        <w:spacing w:after="240"/>
        <w:jc w:val="center"/>
      </w:pPr>
      <w:r>
        <w:rPr>
          <w:b/>
          <w:bCs/>
        </w:rPr>
        <w:t xml:space="preserve">VERSUS</w:t>
      </w:r>
    </w:p>
    <w:p>
      <w:pPr>
        <w:spacing w:after="240"/>
      </w:pPr>
      <w:r>
        <w:rPr>
          <w:b/>
          <w:bCs/>
        </w:rPr>
        <w:t xml:space="preserve">[DEFENDANT'S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DECLINATORY EXCEPTIONS OF LACK OF JURISDICTION, IMPROPER VENUE, AND INSUFFICIENCY OF SERVICE</w:t>
      </w:r>
    </w:p>
    <w:p>
      <w:pPr>
        <w:spacing w:after="360"/>
        <w:jc w:val="center"/>
      </w:pPr>
      <w:r>
        <w:rPr>
          <w:i/>
          <w:iCs/>
        </w:rPr>
        <w:t xml:space="preserve">(La. C.C.P. arts. 925–931)</w:t>
      </w:r>
    </w:p>
    <w:p>
      <w:pPr>
        <w:spacing w:after="240"/>
        <w:ind w:firstLine="720"/>
      </w:pPr>
      <w:r>
        <w:t xml:space="preserve">NOW INTO COURT, appearing in proper person and reserving all rights, comes [DEFENDANT'S FULL LEGAL NAME], who respectfully excepts to the Petition on the grounds set forth below, without waiving any defense on the merits:</w:t>
      </w:r>
    </w:p>
    <w:p>
      <w:pPr>
        <w:spacing w:after="120" w:before="240"/>
        <w:jc w:val="center"/>
      </w:pPr>
      <w:r>
        <w:rPr>
          <w:b/>
          <w:bCs/>
        </w:rPr>
        <w:t xml:space="preserve">I.</w:t>
      </w:r>
    </w:p>
    <w:p>
      <w:pPr>
        <w:spacing w:after="120"/>
      </w:pPr>
      <w:r>
        <w:rPr>
          <w:b/>
          <w:bCs/>
        </w:rPr>
        <w:t xml:space="preserve">GROUNDS (check all that apply):</w:t>
      </w:r>
    </w:p>
    <w:p>
      <w:pPr>
        <w:spacing w:after="120"/>
        <w:ind w:left="720"/>
      </w:pPr>
      <w:r>
        <w:t xml:space="preserve">☐ LACK OF PERSONAL JURISDICTION. Defendant is a resident of [STATE], not Louisiana, and has insufficient minimum contacts with Louisiana to be subject to the personal jurisdiction of this Court.</w:t>
      </w:r>
    </w:p>
    <w:p>
      <w:pPr>
        <w:spacing w:after="120"/>
        <w:ind w:left="720"/>
      </w:pPr>
      <w:r>
        <w:t xml:space="preserve">☐ IMPROPER VENUE. Defendant resides in [PARISH] Parish, Louisiana, not [PARISH WHERE FILED]. The alleged contract, if any, was signed in [PARISH], not [PARISH WHERE FILED]. Venue is improper under La. C.C.P. art. 42 and, if plaintiff is a debt collector, under 15 U.S.C. § 1692i.</w:t>
      </w:r>
    </w:p>
    <w:p>
      <w:pPr>
        <w:spacing w:after="120"/>
        <w:ind w:left="720"/>
      </w:pPr>
      <w:r>
        <w:t xml:space="preserve">☐ INSUFFICIENCY OF CITATION OR SERVICE. Defendant was not personally served. [DESCRIBE THE DEFECT — e.g., 'Papers were left with an unrelated neighbor'; 'Service was purportedly made at an address where defendant has not lived since [DATE]'; 'No one was present when service was attempted and nothing was left'].</w:t>
      </w:r>
    </w:p>
    <w:p>
      <w:pPr>
        <w:spacing w:after="240"/>
        <w:ind w:left="720"/>
      </w:pPr>
      <w:r>
        <w:t xml:space="preserve">☐ Other declinatory exception: ________________________________________</w:t>
      </w:r>
    </w:p>
    <w:p>
      <w:pPr>
        <w:spacing w:after="120" w:before="240"/>
        <w:jc w:val="center"/>
      </w:pPr>
      <w:r>
        <w:rPr>
          <w:b/>
          <w:bCs/>
        </w:rPr>
        <w:t xml:space="preserve">II.</w:t>
      </w:r>
    </w:p>
    <w:p>
      <w:pPr>
        <w:spacing w:after="120"/>
      </w:pPr>
      <w:r>
        <w:rPr>
          <w:b/>
          <w:bCs/>
        </w:rPr>
        <w:t xml:space="preserve">SUPPORTING FACTS:</w:t>
      </w:r>
    </w:p>
    <w:p>
      <w:pPr>
        <w:spacing w:after="240"/>
        <w:ind w:firstLine="720"/>
      </w:pPr>
      <w:r>
        <w:t xml:space="preserve">[DESCRIBE THE FACTS SUPPORTING EACH GROUND — where you actually live, where the contract was signed, how defective the service was, etc.]</w:t>
      </w:r>
    </w:p>
    <w:p>
      <w:pPr>
        <w:spacing w:after="240"/>
      </w:pPr>
      <w:r>
        <w:t xml:space="preserve">________________________________________
________________________________________
________________________________________</w:t>
      </w:r>
    </w:p>
    <w:p>
      <w:pPr>
        <w:spacing w:after="120" w:before="240"/>
        <w:jc w:val="center"/>
      </w:pPr>
      <w:r>
        <w:rPr>
          <w:b/>
          <w:bCs/>
        </w:rPr>
        <w:t xml:space="preserve">III.</w:t>
      </w:r>
    </w:p>
    <w:p>
      <w:pPr>
        <w:spacing w:after="240"/>
        <w:ind w:firstLine="720"/>
      </w:pPr>
      <w:r>
        <w:t xml:space="preserve">Defendant files this Declinatory Exception prior to and without waiving any Answer on the merits, as required by La. C.C.P. art. 928. Defendant reserves all rights to file an Answer, affirmative defenses, and counterclaims if the Exception is overruled.</w:t>
      </w:r>
    </w:p>
    <w:p>
      <w:pPr>
        <w:spacing w:after="240" w:before="360"/>
        <w:ind w:firstLine="720"/>
      </w:pPr>
      <w:r>
        <w:rPr>
          <w:b/>
          <w:bCs/>
        </w:rPr>
        <w:t xml:space="preserve">WHEREFORE, defendant prays:</w:t>
      </w:r>
    </w:p>
    <w:p>
      <w:pPr>
        <w:pStyle w:val="ListParagraph"/>
        <w:numPr>
          <w:ilvl w:val="0"/>
          <w:numId w:val="3"/>
        </w:numPr>
        <w:spacing w:after="180"/>
      </w:pPr>
      <w:r>
        <w:t xml:space="preserve">That this Declinatory Exception be SUSTAINED;</w:t>
      </w:r>
    </w:p>
    <w:p>
      <w:pPr>
        <w:pStyle w:val="ListParagraph"/>
        <w:numPr>
          <w:ilvl w:val="0"/>
          <w:numId w:val="3"/>
        </w:numPr>
        <w:spacing w:after="180"/>
      </w:pPr>
      <w:r>
        <w:t xml:space="preserve">That [the Petition be DISMISSED without prejudice / the case be transferred to the proper court / service be declared insufficient and plaintiff ordered to re-serve properly];</w:t>
      </w:r>
    </w:p>
    <w:p>
      <w:pPr>
        <w:pStyle w:val="ListParagraph"/>
        <w:numPr>
          <w:ilvl w:val="0"/>
          <w:numId w:val="3"/>
        </w:numPr>
        <w:spacing w:after="180"/>
      </w:pPr>
      <w:r>
        <w:t xml:space="preserve">That all costs be cast against plaintiff;</w:t>
      </w:r>
    </w:p>
    <w:p>
      <w:pPr>
        <w:pStyle w:val="ListParagraph"/>
        <w:numPr>
          <w:ilvl w:val="0"/>
          <w:numId w:val="3"/>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[DEFENDANT'S FULL LEGAL NAME], Defendant</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ORDER</w:t>
      </w:r>
    </w:p>
    <w:p>
      <w:pPr>
        <w:spacing w:after="240"/>
        <w:ind w:firstLine="720"/>
      </w:pPr>
      <w:r>
        <w:t xml:space="preserve">Considering the foregoing Declinatory Exception:</w:t>
      </w:r>
    </w:p>
    <w:p>
      <w:pPr>
        <w:spacing w:after="240"/>
        <w:ind w:firstLine="720"/>
      </w:pPr>
      <w:r>
        <w:t xml:space="preserve">IT IS ORDERED that plaintiff show cause on [DATE TO BE SET] at [TIME] why the Exception should not be sustained and appropriate relief granted.</w:t>
      </w:r>
    </w:p>
    <w:p>
      <w:pPr>
        <w:spacing w:after="60" w:before="360"/>
      </w:pPr>
      <w:r>
        <w:t xml:space="preserve">[PARISH], Louisiana, this _______________ day of _______________________, 20___.</w:t>
      </w:r>
    </w:p>
    <w:p>
      <w:pPr>
        <w:spacing w:after="60" w:before="480"/>
        <w:ind w:left="4320"/>
      </w:pPr>
      <w:r>
        <w:t xml:space="preserve">________________________________________</w:t>
      </w:r>
    </w:p>
    <w:p>
      <w:pPr>
        <w:spacing w:after="60"/>
        <w:ind w:left="4320"/>
      </w:pPr>
      <w:r>
        <w:t xml:space="preserve">JUDGE</w:t>
      </w:r>
    </w:p>
    <w:p>
      <w:pPr>
        <w:spacing w:after="120" w:before="480"/>
        <w:jc w:val="center"/>
      </w:pPr>
      <w:r>
        <w:rPr>
          <w:b/>
          <w:bCs/>
        </w:rPr>
        <w:t xml:space="preserve">CERTIFICATE OF SERVICE</w:t>
      </w:r>
    </w:p>
    <w:p>
      <w:pPr>
        <w:spacing w:after="240"/>
        <w:ind w:firstLine="720"/>
      </w:pPr>
      <w:r>
        <w:t xml:space="preserve">I HEREBY CERTIFY that on this ___ day of __________, 20___, a copy of the foregoing was served on all known counsel of record (and/or the opposing party in proper person) by United States Mail, postage prepaid, hand delivery, or electronic transmission as permitted by the Louisiana Code of Civil Procedure.</w:t>
      </w:r>
    </w:p>
    <w:p>
      <w:pPr>
        <w:spacing w:after="60" w:before="360"/>
        <w:ind w:left="4320"/>
      </w:pPr>
      <w:r>
        <w:t xml:space="preserve">________________________________________</w:t>
      </w:r>
    </w:p>
    <w:p>
      <w:pPr>
        <w:spacing w:after="240"/>
        <w:ind w:left="4320"/>
      </w:pPr>
      <w:r>
        <w:t xml:space="preserve">[PARTY'S FULL LEGAL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Declinatory Exception — Jurisdiction and Service</dc:title>
  <dc:creator>Access to Justice Louisiana</dc:creator>
  <dc:description>Declinatory exceptions for lack of jurisdiction, improper venue, insufficiency of service.</dc:description>
  <cp:lastModifiedBy>Un-named</cp:lastModifiedBy>
  <cp:revision>1</cp:revision>
  <dcterms:created xsi:type="dcterms:W3CDTF">2026-04-22T02:09:27.291Z</dcterms:created>
  <dcterms:modified xsi:type="dcterms:W3CDTF">2026-04-22T02:09:27.291Z</dcterms:modified>
</cp:coreProperties>
</file>

<file path=docProps/custom.xml><?xml version="1.0" encoding="utf-8"?>
<Properties xmlns="http://schemas.openxmlformats.org/officeDocument/2006/custom-properties" xmlns:vt="http://schemas.openxmlformats.org/officeDocument/2006/docPropsVTypes"/>
</file>