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EX PARTE ORDER OF TEMPORARY CUSTODY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(La. C.C.P. art. 3603.1 — Emergency Relief)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An Ex Parte Custody Order is EMERGENCY relief that gives one parent immediate temporary custody WITHOUT waiting for a hearing where the other parent can respond. Because it overrides the other parent's due-process rights, courts require a very high showing of immediate and irreparable harm.</w:t>
      </w:r>
    </w:p>
    <w:p>
      <w:pPr>
        <w:spacing w:after="120"/>
      </w:pPr>
      <w:r>
        <w:t xml:space="preserve">You must demonstrate, under oath, that before a contradictory hearing can be held there is immediate and irreparable injury, loss, or damage to the child. Speculative or general concerns do not qualify.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APPROPRIATE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child is in immediate physical danger (recent abuse, active threats)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child has been abducted or is about to be moved out of state improperly</w:t>
      </w:r>
    </w:p>
    <w:p>
      <w:pPr>
        <w:pStyle w:val="ListParagraph"/>
        <w:numPr>
          <w:ilvl w:val="0"/>
          <w:numId w:val="2"/>
        </w:numPr>
        <w:spacing/>
      </w:pPr>
      <w:r>
        <w:t xml:space="preserve">A parent has been arrested or is incapacitated and the other parent has no access to the child</w:t>
      </w:r>
    </w:p>
    <w:p>
      <w:pPr>
        <w:pStyle w:val="ListParagraph"/>
        <w:numPr>
          <w:ilvl w:val="0"/>
          <w:numId w:val="2"/>
        </w:numPr>
        <w:spacing/>
      </w:pPr>
      <w:r>
        <w:t xml:space="preserve">Documented substance abuse endangering the child right now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Similar true emergencies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NOT APPROPRIATE</w:t>
      </w:r>
    </w:p>
    <w:p>
      <w:pPr>
        <w:pStyle w:val="ListParagraph"/>
        <w:numPr>
          <w:ilvl w:val="0"/>
          <w:numId w:val="2"/>
        </w:numPr>
        <w:spacing/>
      </w:pPr>
      <w:r>
        <w:t xml:space="preserve">Long-running disputes about parenting decisions (use ordinary custody proceedings)</w:t>
      </w:r>
    </w:p>
    <w:p>
      <w:pPr>
        <w:pStyle w:val="ListParagraph"/>
        <w:numPr>
          <w:ilvl w:val="0"/>
          <w:numId w:val="2"/>
        </w:numPr>
        <w:spacing/>
      </w:pPr>
      <w:r>
        <w:t xml:space="preserve">Disagreements about schools, doctors, religion, or lifestyle (not emergencies)</w:t>
      </w:r>
    </w:p>
    <w:p>
      <w:pPr>
        <w:pStyle w:val="ListParagraph"/>
        <w:numPr>
          <w:ilvl w:val="0"/>
          <w:numId w:val="2"/>
        </w:numPr>
        <w:spacing/>
      </w:pPr>
      <w:r>
        <w:t xml:space="preserve">Old allegations without recent, specific threat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'My ex is a bad parent' generally without concrete immediate danger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HAPPENS AFTER</w:t>
      </w:r>
    </w:p>
    <w:p>
      <w:pPr>
        <w:spacing w:after="120"/>
      </w:pPr>
      <w:r>
        <w:t xml:space="preserve">If the judge grants the ex parte order, a contradictory hearing will be set within a short period (typically 10–15 days). At that hearing, the other parent can respond and the judge will decide whether to continue, modify, or terminate the order.</w:t>
      </w:r>
    </w:p>
    <w:p>
      <w:pPr>
        <w:spacing w:after="120"/>
      </w:pPr>
      <w:r>
        <w:t xml:space="preserve">WARNING: If the court finds your allegations were exaggerated or false, you can be sanctioned, pay the other side's attorney fees, and damage your credibility in the broader case.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ATTORNEY STRONGLY RECOMMENDED</w:t>
      </w:r>
    </w:p>
    <w:p>
      <w:pPr>
        <w:spacing w:after="120"/>
      </w:pPr>
      <w:r>
        <w:t xml:space="preserve">Ex parte orders involve serious legal and constitutional issues. If at all possible, retain counsel before seeking one. If there is true emergency and you cannot wait, proceed — but be prepared for a demanding hearing shortly after.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YOU NEED HELP</w:t>
      </w:r>
    </w:p>
    <w:p>
      <w:pPr>
        <w:spacing w:after="60"/>
      </w:pPr>
      <w:r>
        <w:t xml:space="preserve">Free legal aid — EMERGENCY:</w:t>
      </w:r>
    </w:p>
    <w:p>
      <w:pPr>
        <w:pStyle w:val="ListParagraph"/>
        <w:numPr>
          <w:ilvl w:val="0"/>
          <w:numId w:val="3"/>
        </w:numPr>
        <w:spacing/>
      </w:pPr>
      <w:r>
        <w:t xml:space="preserve">If the child is in IMMEDIATE physical danger, call 911 and/or 1-855-4LA-KIDS (DCFS)</w:t>
      </w:r>
    </w:p>
    <w:p>
      <w:pPr>
        <w:pStyle w:val="ListParagraph"/>
        <w:numPr>
          <w:ilvl w:val="0"/>
          <w:numId w:val="3"/>
        </w:numPr>
        <w:spacing/>
      </w:pPr>
      <w:r>
        <w:t xml:space="preserve">Southeast Louisiana Legal Services: 1-877-521-6242</w:t>
      </w:r>
    </w:p>
    <w:p>
      <w:pPr>
        <w:pStyle w:val="ListParagraph"/>
        <w:numPr>
          <w:ilvl w:val="0"/>
          <w:numId w:val="3"/>
        </w:numPr>
        <w:spacing/>
      </w:pPr>
      <w:r>
        <w:t xml:space="preserve">Acadiana Legal Service Corp.: 1-800-256-1175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Louisiana Civil Justice Center: 1-800-310-7029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[NUMBER] JUDICIAL DISTRICT COURT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[PETITIONER'S FULL LEGAL NAME]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[RESPONDENT'S FULL LEGAL NAME]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VERIFIED PETITION AND EX PARTE MOTION FOR TEMPORARY CUSTODY</w:t>
      </w:r>
    </w:p>
    <w:p>
      <w:pPr>
        <w:spacing w:after="360"/>
        <w:jc w:val="center"/>
      </w:pPr>
      <w:r>
        <w:rPr>
          <w:i/>
          <w:iCs/>
        </w:rPr>
        <w:t xml:space="preserve">(La. C.C.P. art. 3603.1)</w:t>
      </w:r>
    </w:p>
    <w:p>
      <w:pPr>
        <w:spacing w:after="240"/>
        <w:ind w:firstLine="720"/>
      </w:pPr>
      <w:r>
        <w:t xml:space="preserve">NOW INTO COURT, through undersigned counsel or appearing in proper person, comes [MOVER'S FULL LEGAL NAME], who respectfully moves this Court for an EX PARTE order of temporary custody and, in support thereof, states under oath: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Mover is the [mother/father/legal custodian] of the following minor child(ren): [LIST CHILDREN AND DATES OF BIRTH].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Made defendant herein is [RESPONDENT'S FULL LEGAL NAME], domiciled at [ADDRESS].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There exists an emergency requiring immediate temporary custody in favor of mover, prior to any contradictory hearing, based on the following specific facts:</w:t>
      </w:r>
    </w:p>
    <w:p>
      <w:pPr>
        <w:spacing w:after="240"/>
        <w:ind w:left="1080"/>
      </w:pPr>
      <w:r>
        <w:t xml:space="preserve">[DESCRIBE IN DETAIL: specific recent events, specific dates, specific threats, specific harm or risk of harm. SPECULATION IS NOT SUFFICIENT. Attach any police reports, medical records, photos, or threat messages as exhibits.]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Waiting for a contradictory hearing would result in immediate and irreparable injury, loss, or damage to the child(ren) because [EXPLAIN].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Notice to the defendant cannot be given before the ex parte hearing because [EXPLAIN — e.g., the defendant poses a continued threat; the defendant will flee with the child(ren) if noticed; the child(ren) face immediate physical harm in the time it would take to notice the defendant].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Mover is a fit parent/custodian able to provide immediate safe custody for the child(ren).</w:t>
      </w:r>
    </w:p>
    <w:p>
      <w:pPr>
        <w:spacing w:after="120" w:before="240"/>
        <w:jc w:val="center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Mover understands that this order is temporary, will be effective only until the contradictory hearing set by the Court, and that the defendant will have a full opportunity to respond at that hearing.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mover prays: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this Court IMMEDIATELY issue an Ex Parte Order awarding mover temporary custody of the above-named minor child(ren), pending a contradictory hearing;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a contradictory hearing be set at the earliest available date, at which defendant may appear and respond;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the defendant be ordered not to remove the child(ren) from the jurisdiction pending the contradictory hearing;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law enforcement be authorized to assist in enforcing this order if necessary;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For all other orders necessary to protect the safety and welfare of the minor child(ren);</w:t>
      </w:r>
    </w:p>
    <w:p>
      <w:pPr>
        <w:pStyle w:val="ListParagraph"/>
        <w:numPr>
          <w:ilvl w:val="0"/>
          <w:numId w:val="4"/>
        </w:numPr>
        <w:spacing w:after="360"/>
      </w:pPr>
      <w:r>
        <w:t xml:space="preserve">For all costs of these proceedings and 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[MOVER'S FULL LEGAL NAME], Mover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VERIFICATION</w:t>
      </w:r>
    </w:p>
    <w:p>
      <w:pPr>
        <w:spacing w:after="60"/>
      </w:pPr>
      <w:r>
        <w:t xml:space="preserve">STATE OF LOUISIANA</w:t>
      </w:r>
    </w:p>
    <w:p>
      <w:pPr>
        <w:spacing w:after="240"/>
      </w:pPr>
      <w:r>
        <w:t xml:space="preserve">PARISH OF [PARISH]</w:t>
      </w:r>
    </w:p>
    <w:p>
      <w:pPr>
        <w:spacing w:after="240"/>
        <w:ind w:firstLine="720"/>
      </w:pPr>
      <w:r>
        <w:t xml:space="preserve">BEFORE ME, the undersigned Notary Public, personally came and appeared [MOVER'S FULL LEGAL NAME], who after being duly sworn, did depose and say that [he/she] is the affiant named in the foregoing Verified Petition and Ex Parte Motion, that [he/she] has read the same, and that all of the allegations of fact contained therein are true and correct to the best of [his/her] knowledge, information, and belief.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[MOVER'S FULL LEGAL NAME]</w:t>
      </w:r>
    </w:p>
    <w:p>
      <w:pPr>
        <w:spacing w:after="60" w:before="240"/>
      </w:pPr>
      <w:r>
        <w:t xml:space="preserve">Sworn to and subscribed before me,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 Name: _______________________</w:t>
      </w:r>
    </w:p>
    <w:p>
      <w:pPr>
        <w:spacing w:after="240"/>
      </w:pPr>
      <w:r>
        <w:t xml:space="preserve">Bar Roll No. / Notary ID No.: _______________________</w:t>
      </w:r>
    </w:p>
    <w:p>
      <w:pPr>
        <w:spacing w:after="120" w:before="480"/>
        <w:jc w:val="center"/>
      </w:pPr>
      <w:r>
        <w:rPr>
          <w:b/>
          <w:bCs/>
          <w:sz w:val="28"/>
          <w:szCs w:val="28"/>
        </w:rPr>
        <w:t xml:space="preserve">ORDER</w:t>
      </w:r>
    </w:p>
    <w:p>
      <w:pPr>
        <w:spacing w:after="240"/>
        <w:ind w:firstLine="720"/>
      </w:pPr>
      <w:r>
        <w:t xml:space="preserve">Considering the foregoing verified petition and the sworn allegations of mover, and finding that immediate and irreparable injury, loss, or damage will result unless ex parte relief is granted;</w:t>
      </w:r>
    </w:p>
    <w:p>
      <w:pPr>
        <w:spacing w:after="240"/>
        <w:ind w:firstLine="720"/>
      </w:pPr>
      <w:r>
        <w:t xml:space="preserve">IT IS ORDERED that [MOVER'S FULL LEGAL NAME] is hereby granted TEMPORARY CUSTODY of the minor child(ren) [LIST NAMES], pending further order of this Court.</w:t>
      </w:r>
    </w:p>
    <w:p>
      <w:pPr>
        <w:spacing w:after="240"/>
        <w:ind w:firstLine="720"/>
      </w:pPr>
      <w:r>
        <w:t xml:space="preserve">IT IS FURTHER ORDERED that a contradictory hearing is set for [DATE], [TIME], in Division ___, to determine whether this order should be continued, modified, or dissolved.</w:t>
      </w:r>
    </w:p>
    <w:p>
      <w:pPr>
        <w:spacing w:after="240"/>
        <w:ind w:firstLine="720"/>
      </w:pPr>
      <w:r>
        <w:t xml:space="preserve">IT IS FURTHER ORDERED that defendant [RESPONDENT'S FULL LEGAL NAME] is prohibited from removing the minor child(ren) from the jurisdiction of this Court pending the contradictory hearing.</w:t>
      </w:r>
    </w:p>
    <w:p>
      <w:pPr>
        <w:spacing w:after="60" w:before="360"/>
      </w:pPr>
      <w:r>
        <w:t xml:space="preserve">[PARISH], Louisiana, this _______________ day of _______________________, 20___.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DISTRICT JUDGE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Parte Order of Temporary Custody</dc:title>
  <dc:creator>Access to Justice Louisiana</dc:creator>
  <dc:description>Louisiana ex parte motion and verified petition for temporary custody under La. C.C.P. art. 3603.1.</dc:description>
  <cp:lastModifiedBy>Un-named</cp:lastModifiedBy>
  <cp:revision>1</cp:revision>
  <dcterms:created xsi:type="dcterms:W3CDTF">2026-04-22T01:07:42.604Z</dcterms:created>
  <dcterms:modified xsi:type="dcterms:W3CDTF">2026-04-22T01:07:42.604Z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