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CERTIFICATION OF FEE WAIVER</w:t>
      </w:r>
    </w:p>
    <w:p>
      <w:pPr>
        <w:spacing w:after="80"/>
        <w:jc w:val="center"/>
      </w:pPr>
      <w:r>
        <w:rPr>
          <w:i/>
          <w:iCs/>
          <w:sz w:val="24"/>
          <w:szCs w:val="24"/>
        </w:rPr>
        <w:t xml:space="preserve">(Form 2014 EXP 4 — La. C.Cr.P. art. 983)</w:t>
      </w:r>
    </w:p>
    <w:p>
      <w:pPr>
        <w:spacing w:after="360"/>
        <w:jc w:val="center"/>
      </w:pPr>
      <w:r>
        <w:rPr>
          <w:b/>
          <w:bCs/>
          <w:sz w:val="22"/>
          <w:szCs w:val="22"/>
        </w:rPr>
        <w:t xml:space="preserve">INSTRUCTIONS FOR SELF-REPRESENTED LITIGANTS</w:t>
      </w:r>
    </w:p>
    <w:p>
      <w:pPr>
        <w:spacing w:after="80" w:before="120"/>
      </w:pPr>
      <w:r>
        <w:rPr>
          <w:b/>
          <w:bCs/>
          <w:sz w:val="22"/>
          <w:szCs w:val="22"/>
        </w:rPr>
        <w:t xml:space="preserve">NOTE</w:t>
      </w:r>
    </w:p>
    <w:p>
      <w:pPr>
        <w:spacing w:after="120"/>
      </w:pPr>
      <w:r>
        <w:t xml:space="preserve">NOTE: The Louisiana Supreme Court publishes OFFICIAL uniform expungement forms under La. C.Cr.P. art. 977. In many parishes those official forms must be used as issued, without alteration. This template is provided as a drafting aid. Before filing, check with the clerk of court and obtain the current official form if required.</w:t>
      </w:r>
    </w:p>
    <w:p>
      <w:pPr>
        <w:spacing w:after="80" w:before="120"/>
      </w:pPr>
      <w:r>
        <w:rPr>
          <w:b/>
          <w:bCs/>
          <w:sz w:val="22"/>
          <w:szCs w:val="22"/>
        </w:rPr>
        <w:t xml:space="preserve">WHAT THIS FORM DOES</w:t>
      </w:r>
    </w:p>
    <w:p>
      <w:pPr>
        <w:spacing w:after="120"/>
      </w:pPr>
      <w:r>
        <w:t xml:space="preserve">Expungement processing fees in Louisiana can total up to $550 (paid to the District Attorney, Clerk of Court, Sheriff, and Louisiana State Police). This form is used to waive those fees for eligible applicants. Fee waivers are available in specific statutory circumstances described in La. C.Cr.P. art. 983.</w:t>
      </w:r>
    </w:p>
    <w:p>
      <w:pPr>
        <w:spacing w:after="120"/>
      </w:pPr>
      <w:r>
        <w:t xml:space="preserve">Common grounds for waiver: acquittal at trial; dismissal with no conviction; arrest that never led to prosecution; IFP-qualified applicant; veteran-specific waivers.</w:t>
      </w:r>
    </w:p>
    <w:p>
      <w:pPr>
        <w:spacing w:after="80" w:before="120"/>
      </w:pPr>
      <w:r>
        <w:rPr>
          <w:b/>
          <w:bCs/>
          <w:sz w:val="22"/>
          <w:szCs w:val="22"/>
        </w:rPr>
        <w:t xml:space="preserve">WHEN TO FILE</w:t>
      </w:r>
    </w:p>
    <w:p>
      <w:pPr>
        <w:spacing w:after="120"/>
      </w:pPr>
      <w:r>
        <w:t xml:space="preserve">File this alongside your Motion for Expungement (EXP-5). The court will rule on waiver at the same time the expungement is considered.</w:t>
      </w:r>
    </w:p>
    <w:p>
      <w:pPr>
        <w:spacing w:after="80" w:before="120"/>
      </w:pPr>
      <w:r>
        <w:rPr>
          <w:b/>
          <w:bCs/>
          <w:sz w:val="22"/>
          <w:szCs w:val="22"/>
        </w:rPr>
        <w:t xml:space="preserve">IF YOU NEED HELP</w:t>
      </w:r>
    </w:p>
    <w:p>
      <w:pPr>
        <w:pStyle w:val="ListParagraph"/>
        <w:numPr>
          <w:ilvl w:val="0"/>
          <w:numId w:val="2"/>
        </w:numPr>
        <w:spacing/>
      </w:pPr>
      <w:r>
        <w:t xml:space="preserve">Justice and Accountability Center (JAC) — online eligibility tool: jaclouisiana.org/expungements</w:t>
      </w:r>
    </w:p>
    <w:p>
      <w:pPr>
        <w:pStyle w:val="ListParagraph"/>
        <w:numPr>
          <w:ilvl w:val="0"/>
          <w:numId w:val="2"/>
        </w:numPr>
        <w:spacing/>
      </w:pPr>
      <w:r>
        <w:t xml:space="preserve">Southeast Louisiana Legal Services: 1-877-521-6242</w:t>
      </w:r>
    </w:p>
    <w:p>
      <w:pPr>
        <w:pStyle w:val="ListParagraph"/>
        <w:numPr>
          <w:ilvl w:val="0"/>
          <w:numId w:val="2"/>
        </w:numPr>
        <w:spacing/>
      </w:pPr>
      <w:r>
        <w:t xml:space="preserve">Acadiana Legal Service Corp.: 1-800-256-1175</w:t>
      </w:r>
    </w:p>
    <w:p>
      <w:pPr>
        <w:pStyle w:val="ListParagraph"/>
        <w:numPr>
          <w:ilvl w:val="0"/>
          <w:numId w:val="2"/>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STATE OF LOUISIANA</w:t>
      </w:r>
    </w:p>
    <w:p>
      <w:pPr>
        <w:spacing w:after="240"/>
        <w:jc w:val="center"/>
      </w:pPr>
      <w:r>
        <w:rPr>
          <w:b/>
          <w:bCs/>
        </w:rPr>
        <w:t xml:space="preserve">VERSUS</w:t>
      </w:r>
    </w:p>
    <w:p>
      <w:pPr>
        <w:spacing w:after="240"/>
      </w:pPr>
      <w:r>
        <w:rPr>
          <w:b/>
          <w:bCs/>
        </w:rPr>
        <w:t xml:space="preserve">[DEFENDANT'S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CERTIFICATION OF FEE WAIVER</w:t>
      </w:r>
    </w:p>
    <w:p>
      <w:pPr>
        <w:spacing w:after="360"/>
        <w:jc w:val="center"/>
      </w:pPr>
      <w:r>
        <w:rPr>
          <w:i/>
          <w:iCs/>
        </w:rPr>
        <w:t xml:space="preserve">(La. C.Cr.P. art. 983)</w:t>
      </w:r>
    </w:p>
    <w:p>
      <w:pPr>
        <w:spacing w:after="240"/>
        <w:ind w:firstLine="720"/>
      </w:pPr>
      <w:r>
        <w:t xml:space="preserve">Petitioner [PETITIONER'S FULL LEGAL NAME] certifies that the following statutory ground for waiver of the expungement processing fees under La. C.Cr.P. art. 983 applies:</w:t>
      </w:r>
    </w:p>
    <w:p>
      <w:pPr>
        <w:spacing w:after="120"/>
        <w:ind w:left="720"/>
      </w:pPr>
      <w:r>
        <w:t xml:space="preserve">☐ Petitioner was acquitted of the charge at trial (art. 983(F)(1)(a))</w:t>
      </w:r>
    </w:p>
    <w:p>
      <w:pPr>
        <w:spacing w:after="120"/>
        <w:ind w:left="720"/>
      </w:pPr>
      <w:r>
        <w:t xml:space="preserve">☐ The charge was dismissed, the prosecution was refused, or the arrest did not result in a conviction (art. 983(F)(1)(b), (c))</w:t>
      </w:r>
    </w:p>
    <w:p>
      <w:pPr>
        <w:spacing w:after="120"/>
        <w:ind w:left="720"/>
      </w:pPr>
      <w:r>
        <w:t xml:space="preserve">☐ The arrest resulted in no charge being filed within the time for initiating prosecution (art. 983(F)(1)(d))</w:t>
      </w:r>
    </w:p>
    <w:p>
      <w:pPr>
        <w:spacing w:after="120"/>
        <w:ind w:left="720"/>
      </w:pPr>
      <w:r>
        <w:t xml:space="preserve">☐ Petitioner is proceeding In Forma Pauperis (art. 983(F)(2))</w:t>
      </w:r>
    </w:p>
    <w:p>
      <w:pPr>
        <w:spacing w:after="120"/>
        <w:ind w:left="720"/>
      </w:pPr>
      <w:r>
        <w:t xml:space="preserve">☐ The conviction has been reversed on appeal or through post-conviction relief (art. 983(F)(1)(e))</w:t>
      </w:r>
    </w:p>
    <w:p>
      <w:pPr>
        <w:spacing w:after="240"/>
        <w:ind w:left="720"/>
      </w:pPr>
      <w:r>
        <w:t xml:space="preserve">☐ Other statutory basis (specify and cite): ________________________________________</w:t>
      </w:r>
    </w:p>
    <w:p>
      <w:pPr>
        <w:spacing w:after="120" w:before="240"/>
        <w:jc w:val="center"/>
      </w:pPr>
      <w:r>
        <w:rPr>
          <w:b/>
          <w:bCs/>
        </w:rPr>
        <w:t xml:space="preserve">1.</w:t>
      </w:r>
    </w:p>
    <w:p>
      <w:pPr>
        <w:spacing w:after="240"/>
        <w:ind w:firstLine="720"/>
      </w:pPr>
      <w:r>
        <w:t xml:space="preserve">Petitioner qualifies for the fee waiver indicated above as supported by the record of these proceedings, which includes [describe supporting documentation — e.g., minute entry showing acquittal; order of nolle prosequi; IFP judgment dated [DATE]; etc.].</w:t>
      </w:r>
    </w:p>
    <w:p>
      <w:pPr>
        <w:spacing w:after="240" w:before="360"/>
        <w:ind w:firstLine="720"/>
      </w:pPr>
      <w:r>
        <w:rPr>
          <w:b/>
          <w:bCs/>
        </w:rPr>
        <w:t xml:space="preserve">WHEREFORE, petitioner prays:</w:t>
      </w:r>
    </w:p>
    <w:p>
      <w:pPr>
        <w:pStyle w:val="ListParagraph"/>
        <w:numPr>
          <w:ilvl w:val="0"/>
          <w:numId w:val="3"/>
        </w:numPr>
        <w:spacing w:after="180"/>
      </w:pPr>
      <w:r>
        <w:t xml:space="preserve">That all expungement processing fees otherwise payable to the District Attorney, the Clerk of Court, the Sheriff, and the Louisiana State Police pursuant to La. C.Cr.P. art. 983 be WAIVED;</w:t>
      </w:r>
    </w:p>
    <w:p>
      <w:pPr>
        <w:pStyle w:val="ListParagraph"/>
        <w:numPr>
          <w:ilvl w:val="0"/>
          <w:numId w:val="3"/>
        </w:numPr>
        <w:spacing w:after="180"/>
      </w:pPr>
      <w:r>
        <w:t xml:space="preserve">That the agencies receiving this Certification act upon the waiver accordingly;</w:t>
      </w:r>
    </w:p>
    <w:p>
      <w:pPr>
        <w:pStyle w:val="ListParagraph"/>
        <w:numPr>
          <w:ilvl w:val="0"/>
          <w:numId w:val="3"/>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Certification of Fee Waiver,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sz w:val="28"/>
          <w:szCs w:val="28"/>
        </w:rPr>
        <w:t xml:space="preserve">ORDER</w:t>
      </w:r>
    </w:p>
    <w:p>
      <w:pPr>
        <w:spacing w:after="240"/>
        <w:ind w:firstLine="720"/>
      </w:pPr>
      <w:r>
        <w:t xml:space="preserve">Considering the foregoing Certification of Fee Waiver, and finding that petitioner qualifies for fee waiver under the statutory ground indicated:</w:t>
      </w:r>
    </w:p>
    <w:p>
      <w:pPr>
        <w:spacing w:after="240"/>
        <w:ind w:firstLine="720"/>
      </w:pPr>
      <w:r>
        <w:t xml:space="preserve">IT IS ORDERED that all expungement processing fees are hereby WAIVED pursuant to La. C.Cr.P. art. 983.</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4"/>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Fee Waiver (EXP-4)</dc:title>
  <dc:creator>Access to Justice Louisiana</dc:creator>
  <dc:description>Louisiana Supreme Court Uniform Form 2014 EXP 4 template — certification of expungement fee waiver.</dc:description>
  <cp:lastModifiedBy>Un-named</cp:lastModifiedBy>
  <cp:revision>1</cp:revision>
  <dcterms:created xsi:type="dcterms:W3CDTF">2026-04-22T01:11:25.788Z</dcterms:created>
  <dcterms:modified xsi:type="dcterms:W3CDTF">2026-04-22T01:11:25.788Z</dcterms:modified>
</cp:coreProperties>
</file>

<file path=docProps/custom.xml><?xml version="1.0" encoding="utf-8"?>
<Properties xmlns="http://schemas.openxmlformats.org/officeDocument/2006/custom-properties" xmlns:vt="http://schemas.openxmlformats.org/officeDocument/2006/docPropsVTypes"/>
</file>