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FERPA — REQUEST FOR EDUCATIONAL RECORDS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20 U.S.C. § 1232g; 34 C.F.R. Part 99 — Family Educational Rights and Privacy Act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The Family Educational Rights and Privacy Act (FERPA) gives PARENTS — and students age 18 or older ("eligible students") — the right to inspect, review, and obtain COPIES of their education records maintained by any federally-funded educational agency or institution. 34 C.F.R. § 99.10.</w:t>
      </w:r>
    </w:p>
    <w:p>
      <w:pPr>
        <w:spacing w:after="120"/>
      </w:pPr>
      <w:r>
        <w:t xml:space="preserve">The school has 45 CALENDAR DAYS to comply with a proper request (34 C.F.R. § 99.10(b)). Schools may charge a reasonable COPY fee (not search or retrieval fees).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RECORDS ARE COVERED</w:t>
      </w:r>
    </w:p>
    <w:p>
      <w:pPr>
        <w:pStyle w:val="ListParagraph"/>
        <w:numPr>
          <w:ilvl w:val="0"/>
          <w:numId w:val="2"/>
        </w:numPr>
        <w:spacing/>
      </w:pPr>
      <w:r>
        <w:t xml:space="preserve">Grades and transcripts</w:t>
      </w:r>
    </w:p>
    <w:p>
      <w:pPr>
        <w:pStyle w:val="ListParagraph"/>
        <w:numPr>
          <w:ilvl w:val="0"/>
          <w:numId w:val="2"/>
        </w:numPr>
        <w:spacing/>
      </w:pPr>
      <w:r>
        <w:t xml:space="preserve">Attendance records</w:t>
      </w:r>
    </w:p>
    <w:p>
      <w:pPr>
        <w:pStyle w:val="ListParagraph"/>
        <w:numPr>
          <w:ilvl w:val="0"/>
          <w:numId w:val="2"/>
        </w:numPr>
        <w:spacing/>
      </w:pPr>
      <w:r>
        <w:t xml:space="preserve">Discipline records</w:t>
      </w:r>
    </w:p>
    <w:p>
      <w:pPr>
        <w:pStyle w:val="ListParagraph"/>
        <w:numPr>
          <w:ilvl w:val="0"/>
          <w:numId w:val="2"/>
        </w:numPr>
        <w:spacing/>
      </w:pPr>
      <w:r>
        <w:t xml:space="preserve">Special education evaluations and IEPs / 504 Plans</w:t>
      </w:r>
    </w:p>
    <w:p>
      <w:pPr>
        <w:pStyle w:val="ListParagraph"/>
        <w:numPr>
          <w:ilvl w:val="0"/>
          <w:numId w:val="2"/>
        </w:numPr>
        <w:spacing/>
      </w:pPr>
      <w:r>
        <w:t xml:space="preserve">Teacher comments and observations in the student file</w:t>
      </w:r>
    </w:p>
    <w:p>
      <w:pPr>
        <w:pStyle w:val="ListParagraph"/>
        <w:numPr>
          <w:ilvl w:val="0"/>
          <w:numId w:val="2"/>
        </w:numPr>
        <w:spacing/>
      </w:pPr>
      <w:r>
        <w:t xml:space="preserve">Counselor records (except "sole possession notes" not shared with others)</w:t>
      </w:r>
    </w:p>
    <w:p>
      <w:pPr>
        <w:pStyle w:val="ListParagraph"/>
        <w:numPr>
          <w:ilvl w:val="0"/>
          <w:numId w:val="2"/>
        </w:numPr>
        <w:spacing/>
      </w:pPr>
      <w:r>
        <w:t xml:space="preserve">Disciplinary records including investigations, witness statements, incident reports</w:t>
      </w:r>
    </w:p>
    <w:p>
      <w:pPr>
        <w:pStyle w:val="ListParagraph"/>
        <w:numPr>
          <w:ilvl w:val="0"/>
          <w:numId w:val="2"/>
        </w:numPr>
        <w:spacing/>
      </w:pPr>
      <w:r>
        <w:t xml:space="preserve">Email communications about the student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Test scores (standardized and district)</w:t>
      </w:r>
    </w:p>
    <w:p>
      <w:pPr>
        <w:pStyle w:val="ListParagraph"/>
        <w:numPr>
          <w:ilvl w:val="0"/>
          <w:numId w:val="2"/>
        </w:numPr>
        <w:spacing/>
      </w:pPr>
      <w:r>
        <w:t xml:space="preserve">Health / nurse records maintained by the school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Cumulative file / student file contents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IS NOT COVERED</w:t>
      </w:r>
    </w:p>
    <w:p>
      <w:pPr>
        <w:spacing w:after="120"/>
      </w:pPr>
      <w:r>
        <w:t xml:space="preserve">LAW ENFORCEMENT RECORDS maintained by a separate school resource officer unit, SOLE-POSSESSION NOTES of individual teachers never shared, and records of EMPLOYEES (not education records of the student) are generally not covered by FERPA.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WHO CAN REQUEST</w:t>
      </w:r>
    </w:p>
    <w:p>
      <w:pPr>
        <w:spacing w:after="120"/>
      </w:pPr>
      <w:r>
        <w:t xml:space="preserve">Either parent (including non-custodial parent, unless a court order specifically revokes educational rights). Age 18+ students ("eligible students") — parents lose the automatic right to records once the student turns 18. Parents whose 18+ child is a dependent for tax purposes may still request records.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WHY REQUEST EARLY</w:t>
      </w:r>
    </w:p>
    <w:p>
      <w:pPr>
        <w:pStyle w:val="ListParagraph"/>
        <w:numPr>
          <w:ilvl w:val="0"/>
          <w:numId w:val="3"/>
        </w:numPr>
        <w:spacing/>
      </w:pPr>
      <w:r>
        <w:t xml:space="preserve">Before IEP/504 meetings — review everything in the file beforehand</w:t>
      </w:r>
    </w:p>
    <w:p>
      <w:pPr>
        <w:pStyle w:val="ListParagraph"/>
        <w:numPr>
          <w:ilvl w:val="0"/>
          <w:numId w:val="3"/>
        </w:numPr>
        <w:spacing/>
      </w:pPr>
      <w:r>
        <w:t xml:space="preserve">Before expulsion or discipline hearings</w:t>
      </w:r>
    </w:p>
    <w:p>
      <w:pPr>
        <w:pStyle w:val="ListParagraph"/>
        <w:numPr>
          <w:ilvl w:val="0"/>
          <w:numId w:val="3"/>
        </w:numPr>
        <w:spacing/>
      </w:pPr>
      <w:r>
        <w:t xml:space="preserve">When changing schools</w:t>
      </w:r>
    </w:p>
    <w:p>
      <w:pPr>
        <w:pStyle w:val="ListParagraph"/>
        <w:numPr>
          <w:ilvl w:val="0"/>
          <w:numId w:val="3"/>
        </w:numPr>
        <w:spacing/>
      </w:pPr>
      <w:r>
        <w:t xml:space="preserve">Before filing a due process complaint or state complaint</w:t>
      </w:r>
    </w:p>
    <w:p>
      <w:pPr>
        <w:pStyle w:val="ListParagraph"/>
        <w:numPr>
          <w:ilvl w:val="0"/>
          <w:numId w:val="3"/>
        </w:numPr>
        <w:spacing/>
      </w:pPr>
      <w:r>
        <w:t xml:space="preserve">When you suspect bias or inaccurate records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Before college or job applications (to verify what's being sent)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RECORDS ARE INACCURATE</w:t>
      </w:r>
    </w:p>
    <w:p>
      <w:pPr>
        <w:spacing w:after="120"/>
      </w:pPr>
      <w:r>
        <w:t xml:space="preserve">FERPA § 99.20 gives parents the right to REQUEST AMENDMENT of inaccurate or misleading records. If the school refuses, you can demand a HEARING. If you still disagree, you can file a statement to be kept with the records explaining your view.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LA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[SCHOOL REGISTRAR / PRINCIPAL]</w:t>
      </w:r>
    </w:p>
    <w:p>
      <w:pPr>
        <w:spacing w:after="60"/>
      </w:pPr>
      <w:r>
        <w:t xml:space="preserve">[SCHOOL NAME]</w:t>
      </w:r>
    </w:p>
    <w:p>
      <w:pPr>
        <w:spacing w:after="60"/>
      </w:pPr>
      <w:r>
        <w:t xml:space="preserve">[SCHOOL ADDRESS]</w:t>
      </w:r>
    </w:p>
    <w:p>
      <w:pPr>
        <w:spacing w:after="60"/>
      </w:pPr>
      <w:r>
        <w:t xml:space="preserve">[CITY, LA ZIP]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FERPA REQUEST FOR EDUCATIONAL RECORDS</w:t>
      </w:r>
    </w:p>
    <w:p>
      <w:pPr>
        <w:spacing w:after="60"/>
        <w:ind w:left="720"/>
      </w:pPr>
      <w:r>
        <w:t xml:space="preserve">Student Name: 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Student ID (if known): _______________________</w:t>
      </w:r>
    </w:p>
    <w:p>
      <w:pPr>
        <w:spacing w:after="60"/>
        <w:ind w:left="720"/>
      </w:pPr>
      <w:r>
        <w:t xml:space="preserve">School / Grade: _______________________</w:t>
      </w:r>
    </w:p>
    <w:p>
      <w:pPr>
        <w:spacing w:after="360"/>
        <w:ind w:left="720"/>
      </w:pPr>
      <w:r>
        <w:t xml:space="preserve">Years Enrolled: _______________________</w:t>
      </w:r>
    </w:p>
    <w:p>
      <w:pPr>
        <w:spacing w:after="240"/>
      </w:pPr>
      <w:r>
        <w:t xml:space="preserve">Dear [Registrar / Principal]:</w:t>
      </w:r>
    </w:p>
    <w:p>
      <w:pPr>
        <w:spacing w:after="240"/>
        <w:ind w:firstLine="720"/>
      </w:pPr>
      <w:r>
        <w:t xml:space="preserve">Under the Family Educational Rights and Privacy Act (FERPA), 20 U.S.C. § 1232g and 34 C.F.R. Part 99, I formally request access to, and copies of, the following education records relating to the above-named student.</w:t>
      </w:r>
    </w:p>
    <w:p>
      <w:pPr>
        <w:spacing w:after="120" w:before="240"/>
      </w:pPr>
      <w:r>
        <w:rPr>
          <w:b/>
          <w:bCs/>
        </w:rPr>
        <w:t xml:space="preserve">1.  MY IDENTITY AND AUTHORITY</w:t>
      </w:r>
    </w:p>
    <w:p>
      <w:pPr>
        <w:spacing w:after="60"/>
        <w:ind w:left="720"/>
      </w:pPr>
      <w:r>
        <w:t xml:space="preserve">☐ I am the student's PARENT (biological, adoptive, foster, stepparent, or legal guardian)</w:t>
      </w:r>
    </w:p>
    <w:p>
      <w:pPr>
        <w:spacing w:after="60"/>
        <w:ind w:left="720"/>
      </w:pPr>
      <w:r>
        <w:t xml:space="preserve">☐ I am the student (age 18 or older — "eligible student")</w:t>
      </w:r>
    </w:p>
    <w:p>
      <w:pPr>
        <w:spacing w:after="240"/>
        <w:ind w:left="720"/>
      </w:pPr>
      <w:r>
        <w:t xml:space="preserve">☐ I am the parent of a dependent 18+ student (tax dependency)</w:t>
      </w:r>
    </w:p>
    <w:p>
      <w:pPr>
        <w:spacing w:after="120" w:before="240"/>
      </w:pPr>
      <w:r>
        <w:rPr>
          <w:b/>
          <w:bCs/>
        </w:rPr>
        <w:t xml:space="preserve">2.  RECORDS REQUESTED (check all that apply)</w:t>
      </w:r>
    </w:p>
    <w:p>
      <w:pPr>
        <w:spacing w:after="60"/>
        <w:ind w:left="720"/>
      </w:pPr>
      <w:r>
        <w:t xml:space="preserve">☐ COMPLETE EDUCATIONAL FILE / CUMULATIVE RECORD</w:t>
      </w:r>
    </w:p>
    <w:p>
      <w:pPr>
        <w:spacing w:after="60"/>
        <w:ind w:left="720"/>
      </w:pPr>
      <w:r>
        <w:t xml:space="preserve">☐ Transcripts and grades — all years enrolled</w:t>
      </w:r>
    </w:p>
    <w:p>
      <w:pPr>
        <w:spacing w:after="60"/>
        <w:ind w:left="720"/>
      </w:pPr>
      <w:r>
        <w:t xml:space="preserve">☐ Attendance records</w:t>
      </w:r>
    </w:p>
    <w:p>
      <w:pPr>
        <w:spacing w:after="60"/>
        <w:ind w:left="720"/>
      </w:pPr>
      <w:r>
        <w:t xml:space="preserve">☐ Discipline records / referrals / suspension notices / expulsion documents</w:t>
      </w:r>
    </w:p>
    <w:p>
      <w:pPr>
        <w:spacing w:after="60"/>
        <w:ind w:left="720"/>
      </w:pPr>
      <w:r>
        <w:t xml:space="preserve">☐ Standardized and district test scores</w:t>
      </w:r>
    </w:p>
    <w:p>
      <w:pPr>
        <w:spacing w:after="60"/>
        <w:ind w:left="720"/>
      </w:pPr>
      <w:r>
        <w:t xml:space="preserve">☐ Special education records: evaluations, IEPs, progress reports, Prior Written Notices, MDR documents, FBA, BIP</w:t>
      </w:r>
    </w:p>
    <w:p>
      <w:pPr>
        <w:spacing w:after="60"/>
        <w:ind w:left="720"/>
      </w:pPr>
      <w:r>
        <w:t xml:space="preserve">☐ Section 504 Plan and related evaluations / reviews</w:t>
      </w:r>
    </w:p>
    <w:p>
      <w:pPr>
        <w:spacing w:after="60"/>
        <w:ind w:left="720"/>
      </w:pPr>
      <w:r>
        <w:t xml:space="preserve">☐ Related services records (speech, OT, PT, counseling)</w:t>
      </w:r>
    </w:p>
    <w:p>
      <w:pPr>
        <w:spacing w:after="60"/>
        <w:ind w:left="720"/>
      </w:pPr>
      <w:r>
        <w:t xml:space="preserve">☐ Teacher comments and observations in student file</w:t>
      </w:r>
    </w:p>
    <w:p>
      <w:pPr>
        <w:spacing w:after="60"/>
        <w:ind w:left="720"/>
      </w:pPr>
      <w:r>
        <w:t xml:space="preserve">☐ Counselor file (excluding sole-possession notes)</w:t>
      </w:r>
    </w:p>
    <w:p>
      <w:pPr>
        <w:spacing w:after="60"/>
        <w:ind w:left="720"/>
      </w:pPr>
      <w:r>
        <w:t xml:space="preserve">☐ Health / school nurse records</w:t>
      </w:r>
    </w:p>
    <w:p>
      <w:pPr>
        <w:spacing w:after="60"/>
        <w:ind w:left="720"/>
      </w:pPr>
      <w:r>
        <w:t xml:space="preserve">☐ Email correspondence about the student (between teachers, administrators, counselors)</w:t>
      </w:r>
    </w:p>
    <w:p>
      <w:pPr>
        <w:spacing w:after="60"/>
        <w:ind w:left="720"/>
      </w:pPr>
      <w:r>
        <w:t xml:space="preserve">☐ Incident reports and witness statements</w:t>
      </w:r>
    </w:p>
    <w:p>
      <w:pPr>
        <w:spacing w:after="60"/>
        <w:ind w:left="720"/>
      </w:pPr>
      <w:r>
        <w:t xml:space="preserve">☐ Video or audio recordings involving the student</w:t>
      </w:r>
    </w:p>
    <w:p>
      <w:pPr>
        <w:spacing w:after="60"/>
        <w:ind w:left="720"/>
      </w:pPr>
      <w:r>
        <w:t xml:space="preserve">☐ Correspondence between the school and third parties (agencies, attorneys, etc.)</w:t>
      </w:r>
    </w:p>
    <w:p>
      <w:pPr>
        <w:spacing w:after="60"/>
        <w:ind w:left="720"/>
      </w:pPr>
      <w:r>
        <w:t xml:space="preserve">☐ Schedules and placement decisions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120" w:before="240"/>
      </w:pPr>
      <w:r>
        <w:rPr>
          <w:b/>
          <w:bCs/>
        </w:rPr>
        <w:t xml:space="preserve">3.  TIME RANGE COVERED</w:t>
      </w:r>
    </w:p>
    <w:p>
      <w:pPr>
        <w:spacing w:after="60"/>
        <w:ind w:left="720"/>
      </w:pPr>
      <w:r>
        <w:t xml:space="preserve">☐ ALL records maintained by the school / district</w:t>
      </w:r>
    </w:p>
    <w:p>
      <w:pPr>
        <w:spacing w:after="60"/>
        <w:ind w:left="720"/>
      </w:pPr>
      <w:r>
        <w:t xml:space="preserve">☐ Records from [START DATE] to [END DATE]</w:t>
      </w:r>
    </w:p>
    <w:p>
      <w:pPr>
        <w:spacing w:after="240"/>
        <w:ind w:left="720"/>
      </w:pPr>
      <w:r>
        <w:t xml:space="preserve">☐ Academic year(s): _______________________</w:t>
      </w:r>
    </w:p>
    <w:p>
      <w:pPr>
        <w:spacing w:after="120" w:before="240"/>
      </w:pPr>
      <w:r>
        <w:rPr>
          <w:b/>
          <w:bCs/>
        </w:rPr>
        <w:t xml:space="preserve">4.  FORMAT</w:t>
      </w:r>
    </w:p>
    <w:p>
      <w:pPr>
        <w:spacing w:after="60"/>
        <w:ind w:left="720"/>
      </w:pPr>
      <w:r>
        <w:t xml:space="preserve">☐ Paper copies</w:t>
      </w:r>
    </w:p>
    <w:p>
      <w:pPr>
        <w:spacing w:after="60"/>
        <w:ind w:left="720"/>
      </w:pPr>
      <w:r>
        <w:t xml:space="preserve">☐ Electronic copies (PDF preferred) sent to: _______________________</w:t>
      </w:r>
    </w:p>
    <w:p>
      <w:pPr>
        <w:spacing w:after="240"/>
        <w:ind w:left="720"/>
      </w:pPr>
      <w:r>
        <w:t xml:space="preserve">☐ I also request to INSPECT AND REVIEW the records in person</w:t>
      </w:r>
    </w:p>
    <w:p>
      <w:pPr>
        <w:spacing w:after="120" w:before="240"/>
      </w:pPr>
      <w:r>
        <w:rPr>
          <w:b/>
          <w:bCs/>
        </w:rPr>
        <w:t xml:space="preserve">5.  TIMELINE</w:t>
      </w:r>
    </w:p>
    <w:p>
      <w:pPr>
        <w:spacing w:after="240"/>
        <w:ind w:firstLine="720"/>
      </w:pPr>
      <w:r>
        <w:t xml:space="preserve">Under 34 C.F.R. § 99.10(b), the school must comply with this request within FORTY-FIVE (45) DAYS. If I have an upcoming IEP / 504 / discipline meeting, I am entitled to the records BEFORE that meeting under 34 C.F.R. § 300.613 (IDEA) — please expedite accordingly.</w:t>
      </w:r>
    </w:p>
    <w:p>
      <w:pPr>
        <w:spacing w:after="120" w:before="240"/>
      </w:pPr>
      <w:r>
        <w:rPr>
          <w:b/>
          <w:bCs/>
        </w:rPr>
        <w:t xml:space="preserve">6.  PURPOSE (optional — not required to disclose, but may help prioritize)</w:t>
      </w:r>
    </w:p>
    <w:p>
      <w:pPr>
        <w:spacing w:after="60"/>
        <w:ind w:left="720"/>
      </w:pPr>
      <w:r>
        <w:t xml:space="preserve">☐ Preparing for IEP / 504 / disciplinary meeting</w:t>
      </w:r>
    </w:p>
    <w:p>
      <w:pPr>
        <w:spacing w:after="60"/>
        <w:ind w:left="720"/>
      </w:pPr>
      <w:r>
        <w:t xml:space="preserve">☐ Transferring to a new school</w:t>
      </w:r>
    </w:p>
    <w:p>
      <w:pPr>
        <w:spacing w:after="60"/>
        <w:ind w:left="720"/>
      </w:pPr>
      <w:r>
        <w:t xml:space="preserve">☐ Filing a complaint or due process hearing</w:t>
      </w:r>
    </w:p>
    <w:p>
      <w:pPr>
        <w:spacing w:after="60"/>
        <w:ind w:left="720"/>
      </w:pPr>
      <w:r>
        <w:t xml:space="preserve">☐ Independent educational evaluation</w:t>
      </w:r>
    </w:p>
    <w:p>
      <w:pPr>
        <w:spacing w:after="60"/>
        <w:ind w:left="720"/>
      </w:pPr>
      <w:r>
        <w:t xml:space="preserve">☐ Reviewing for accuracy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120" w:before="240"/>
      </w:pPr>
      <w:r>
        <w:rPr>
          <w:b/>
          <w:bCs/>
        </w:rPr>
        <w:t xml:space="preserve">7.  FEES</w:t>
      </w:r>
    </w:p>
    <w:p>
      <w:pPr>
        <w:spacing w:after="240"/>
        <w:ind w:firstLine="720"/>
      </w:pPr>
      <w:r>
        <w:t xml:space="preserve">I understand the school may charge a reasonable fee for COPIES only (not for search, retrieval, or review). If fees will exceed $25, please notify me BEFORE copying. Under 34 C.F.R. § 99.11(b), fees may not be charged if the cost would effectively prevent me from inspecting and reviewing the records.</w:t>
      </w:r>
    </w:p>
    <w:p>
      <w:pPr>
        <w:spacing w:after="240"/>
        <w:ind w:firstLine="720"/>
      </w:pPr>
      <w:r>
        <w:t xml:space="preserve">Please confirm receipt of this request and provide an estimated completion date. If you cannot produce all records within 45 days, please explain why in writing.</w:t>
      </w:r>
    </w:p>
    <w:p>
      <w:pPr>
        <w:spacing w:after="240" w:before="48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cc:  [School District Superintendent]</w:t>
      </w:r>
    </w:p>
    <w:p>
      <w:pPr>
        <w:spacing w:after="60"/>
      </w:pPr>
      <w:r>
        <w:rPr>
          <w:i/>
          <w:iCs/>
          <w:sz w:val="18"/>
          <w:szCs w:val="18"/>
        </w:rPr>
        <w:t xml:space="preserve">      Personal file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FERPA Records Request (20 U.S.C. § 1232g)</dc:title>
  <dc:creator>Access to Justice Louisiana</dc:creator>
  <dc:description>Formal written request for education records under FERPA with 45-day compliance deadline.</dc:description>
  <cp:lastModifiedBy>Un-named</cp:lastModifiedBy>
  <cp:revision>1</cp:revision>
  <dcterms:created xsi:type="dcterms:W3CDTF">2026-04-22T19:21:15.638Z</dcterms:created>
  <dcterms:modified xsi:type="dcterms:W3CDTF">2026-04-22T19:21:15.638Z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