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ADJUSTMENT OF STATUS (I-485) COVER LETTER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INA § 245; 8 C.F.R. § 245.1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Adjustment of Status is the process by which a person INSIDE the United States becomes a lawful permanent resident (green card holder) without leaving the country. Governed by INA § 245 and 8 C.F.R. § 245.1. The application is USCIS Form I-485.</w:t>
      </w:r>
    </w:p>
    <w:p>
      <w:pPr>
        <w:spacing w:after="120"/>
      </w:pPr>
      <w:r>
        <w:t xml:space="preserve">This cover letter accompanies Form I-485 and organizes the adjustment packet, including the underlying immigrant petition, work permit request, travel document request, medical exam results, and all supporting evidence.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ELIGIBILITY REQUIREMENTS</w:t>
      </w:r>
    </w:p>
    <w:p>
      <w:pPr>
        <w:pStyle w:val="ListParagraph"/>
        <w:numPr>
          <w:ilvl w:val="0"/>
          <w:numId w:val="2"/>
        </w:numPr>
        <w:spacing/>
      </w:pPr>
      <w:r>
        <w:t xml:space="preserve">An approved (or concurrently-filed) immigrant visa petition (I-130, I-140, I-360, I-918, I-589, etc.)</w:t>
      </w:r>
    </w:p>
    <w:p>
      <w:pPr>
        <w:pStyle w:val="ListParagraph"/>
        <w:numPr>
          <w:ilvl w:val="0"/>
          <w:numId w:val="2"/>
        </w:numPr>
        <w:spacing/>
      </w:pPr>
      <w:r>
        <w:t xml:space="preserve">A visa immediately available (check Visa Bulletin for family and employment preference)</w:t>
      </w:r>
    </w:p>
    <w:p>
      <w:pPr>
        <w:pStyle w:val="ListParagraph"/>
        <w:numPr>
          <w:ilvl w:val="0"/>
          <w:numId w:val="2"/>
        </w:numPr>
        <w:spacing/>
      </w:pPr>
      <w:r>
        <w:t xml:space="preserve">Physical presence in the U.S. at time of filing</w:t>
      </w:r>
    </w:p>
    <w:p>
      <w:pPr>
        <w:pStyle w:val="ListParagraph"/>
        <w:numPr>
          <w:ilvl w:val="0"/>
          <w:numId w:val="2"/>
        </w:numPr>
        <w:spacing/>
      </w:pPr>
      <w:r>
        <w:t xml:space="preserve">Admitted or paroled into the U.S. (with narrow exceptions for INA § 245(i) grandfathered, VAWA, and asylees)</w:t>
      </w:r>
    </w:p>
    <w:p>
      <w:pPr>
        <w:pStyle w:val="ListParagraph"/>
        <w:numPr>
          <w:ilvl w:val="0"/>
          <w:numId w:val="2"/>
        </w:numPr>
        <w:spacing/>
      </w:pPr>
      <w:r>
        <w:t xml:space="preserve">Not subject to a bar under INA § 245(c) (unauthorized employment, unlawful status — with exceptions for immediate relatives)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Admissible under INA § 212 or qualify for a waiver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COMMON BARS &amp; REMEDIES</w:t>
      </w:r>
    </w:p>
    <w:p>
      <w:pPr>
        <w:pStyle w:val="ListParagraph"/>
        <w:numPr>
          <w:ilvl w:val="0"/>
          <w:numId w:val="3"/>
        </w:numPr>
        <w:spacing/>
      </w:pPr>
      <w:r>
        <w:t xml:space="preserve">Unlawful presence of 180+ days → 3-year bar; 1+ year → 10-year bar (INA § 212(a)(9)(B)). Waivable with I-601A (provisional) for certain immediate relatives.</w:t>
      </w:r>
    </w:p>
    <w:p>
      <w:pPr>
        <w:pStyle w:val="ListParagraph"/>
        <w:numPr>
          <w:ilvl w:val="0"/>
          <w:numId w:val="3"/>
        </w:numPr>
        <w:spacing/>
      </w:pPr>
      <w:r>
        <w:t xml:space="preserve">Crimes of moral turpitude → inadmissible (§ 212(a)(2)). Waivable with I-601.</w:t>
      </w:r>
    </w:p>
    <w:p>
      <w:pPr>
        <w:pStyle w:val="ListParagraph"/>
        <w:numPr>
          <w:ilvl w:val="0"/>
          <w:numId w:val="3"/>
        </w:numPr>
        <w:spacing/>
      </w:pPr>
      <w:r>
        <w:t xml:space="preserve">Fraud or material misrepresentation → permanent bar unless waived (§ 212(a)(6)(C); § 212(i) waiver).</w:t>
      </w:r>
    </w:p>
    <w:p>
      <w:pPr>
        <w:pStyle w:val="ListParagraph"/>
        <w:numPr>
          <w:ilvl w:val="0"/>
          <w:numId w:val="3"/>
        </w:numPr>
        <w:spacing/>
      </w:pPr>
      <w:r>
        <w:t xml:space="preserve">Unauthorized work (§ 245(c)) → bars non-immediate relatives but NOT immediate relatives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False claim to U.S. citizenship post-1996 → generally not waivable (§ 212(a)(6)(C)(ii))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CONCURRENT FILINGS</w:t>
      </w:r>
    </w:p>
    <w:p>
      <w:pPr>
        <w:spacing w:after="120"/>
      </w:pPr>
      <w:r>
        <w:t xml:space="preserve">The I-485 is typically filed with: I-130 or I-140 (the immigrant petition); I-693 (medical exam); I-765 (EAD work permit — often granted automatically for 5-year validity for I-485 applicants); I-131 (Advance Parole travel document); I-864 (Affidavit of Support for family-based).</w:t>
      </w:r>
    </w:p>
    <w:p>
      <w:pPr>
        <w:spacing w:after="120"/>
      </w:pPr>
      <w:r>
        <w:t xml:space="preserve">The EAD and Advance Parole are "combo cards" that allow work and international travel while the I-485 is pending. Traveling WITHOUT Advance Parole generally abandons the I-485.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MEDICAL EXAM (I-693)</w:t>
      </w:r>
    </w:p>
    <w:p>
      <w:pPr>
        <w:spacing w:after="120"/>
      </w:pPr>
      <w:r>
        <w:t xml:space="preserve">Must be completed by a USCIS-designated civil surgeon. Results must be sealed by the civil surgeon. Valid for 2 years from the civil surgeon's signature. DO NOT OPEN THE SEALED ENVELOPE.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FILING TIPS</w:t>
      </w:r>
    </w:p>
    <w:p>
      <w:pPr>
        <w:pStyle w:val="ListParagraph"/>
        <w:numPr>
          <w:ilvl w:val="0"/>
          <w:numId w:val="4"/>
        </w:numPr>
        <w:spacing/>
      </w:pPr>
      <w:r>
        <w:t xml:space="preserve">Organize the packet with this cover letter on top, followed by the I-485, underlying petition, supporting documents</w:t>
      </w:r>
    </w:p>
    <w:p>
      <w:pPr>
        <w:pStyle w:val="ListParagraph"/>
        <w:numPr>
          <w:ilvl w:val="0"/>
          <w:numId w:val="4"/>
        </w:numPr>
        <w:spacing/>
      </w:pPr>
      <w:r>
        <w:t xml:space="preserve">Use tabs or dividers for each section</w:t>
      </w:r>
    </w:p>
    <w:p>
      <w:pPr>
        <w:pStyle w:val="ListParagraph"/>
        <w:numPr>
          <w:ilvl w:val="0"/>
          <w:numId w:val="4"/>
        </w:numPr>
        <w:spacing/>
      </w:pPr>
      <w:r>
        <w:t xml:space="preserve">Include Form G-1145 for e-notifications</w:t>
      </w:r>
    </w:p>
    <w:p>
      <w:pPr>
        <w:pStyle w:val="ListParagraph"/>
        <w:numPr>
          <w:ilvl w:val="0"/>
          <w:numId w:val="4"/>
        </w:numPr>
        <w:spacing/>
      </w:pPr>
      <w:r>
        <w:t xml:space="preserve">Check current filing fees at uscis.gov — fees change frequently</w:t>
      </w:r>
    </w:p>
    <w:p>
      <w:pPr>
        <w:pStyle w:val="ListParagraph"/>
        <w:numPr>
          <w:ilvl w:val="0"/>
          <w:numId w:val="4"/>
        </w:numPr>
        <w:spacing/>
      </w:pPr>
      <w:r>
        <w:t xml:space="preserve">Sign every form in BLUE INK</w:t>
      </w:r>
    </w:p>
    <w:p>
      <w:pPr>
        <w:pStyle w:val="ListParagraph"/>
        <w:numPr>
          <w:ilvl w:val="0"/>
          <w:numId w:val="4"/>
        </w:numPr>
        <w:spacing/>
      </w:pPr>
      <w:r>
        <w:t xml:space="preserve">Make a full copy of the packet for your records before sending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Send via USPS Certified Mail or FedEx/UPS with tracking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STATE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USCIS</w:t>
      </w:r>
    </w:p>
    <w:p>
      <w:pPr>
        <w:spacing w:after="60"/>
      </w:pPr>
      <w:r>
        <w:t xml:space="preserve">[Appropriate Lockbox Address — check uscis.gov/i-485]</w:t>
      </w:r>
    </w:p>
    <w:p>
      <w:pPr>
        <w:spacing w:after="60"/>
      </w:pPr>
      <w:r>
        <w:t xml:space="preserve">ATTN: I-485 Application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APPLICATION TO REGISTER PERMANENT RESIDENCE (Form I-485)</w:t>
      </w:r>
    </w:p>
    <w:p>
      <w:pPr>
        <w:spacing w:after="60"/>
        <w:ind w:left="720"/>
      </w:pPr>
      <w:r>
        <w:t xml:space="preserve">Applicant Name: _______________________</w:t>
      </w:r>
    </w:p>
    <w:p>
      <w:pPr>
        <w:spacing w:after="60"/>
        <w:ind w:left="720"/>
      </w:pPr>
      <w:r>
        <w:t xml:space="preserve">A#: 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Country of Birth: _______________________</w:t>
      </w:r>
    </w:p>
    <w:p>
      <w:pPr>
        <w:spacing w:after="360"/>
        <w:ind w:left="720"/>
      </w:pPr>
      <w:r>
        <w:t xml:space="preserve">Priority Date (if applicable): _______________________</w:t>
      </w:r>
    </w:p>
    <w:p>
      <w:pPr>
        <w:spacing w:after="240"/>
      </w:pPr>
      <w:r>
        <w:t xml:space="preserve">Dear USCIS Officer:</w:t>
      </w:r>
    </w:p>
    <w:p>
      <w:pPr>
        <w:spacing w:after="240"/>
        <w:ind w:firstLine="720"/>
      </w:pPr>
      <w:r>
        <w:t xml:space="preserve">Enclosed please find an APPLICATION TO REGISTER PERMANENT RESIDENCE OR ADJUST STATUS (Form I-485) on behalf of the above-named Applicant, pursuant to INA § 245 and 8 C.F.R. § 245.1.</w:t>
      </w:r>
    </w:p>
    <w:p>
      <w:pPr>
        <w:spacing w:after="120" w:before="240"/>
      </w:pPr>
      <w:r>
        <w:rPr>
          <w:b/>
          <w:bCs/>
        </w:rPr>
        <w:t xml:space="preserve">1.  BASIS FOR ADJUSTMENT</w:t>
      </w:r>
    </w:p>
    <w:p>
      <w:pPr>
        <w:spacing w:after="60"/>
        <w:ind w:left="720"/>
      </w:pPr>
      <w:r>
        <w:t xml:space="preserve">☐ Family-based (I-130) — Relationship: _______________________</w:t>
      </w:r>
    </w:p>
    <w:p>
      <w:pPr>
        <w:spacing w:after="60"/>
        <w:ind w:left="720"/>
      </w:pPr>
      <w:r>
        <w:t xml:space="preserve">☐ Employment-based (I-140) — Preference: EB-_______________________</w:t>
      </w:r>
    </w:p>
    <w:p>
      <w:pPr>
        <w:spacing w:after="60"/>
        <w:ind w:left="720"/>
      </w:pPr>
      <w:r>
        <w:t xml:space="preserve">☐ Self-petitioning widow/widower (I-360)</w:t>
      </w:r>
    </w:p>
    <w:p>
      <w:pPr>
        <w:spacing w:after="60"/>
        <w:ind w:left="720"/>
      </w:pPr>
      <w:r>
        <w:t xml:space="preserve">☐ VAWA self-petitioner (I-360)</w:t>
      </w:r>
    </w:p>
    <w:p>
      <w:pPr>
        <w:spacing w:after="60"/>
        <w:ind w:left="720"/>
      </w:pPr>
      <w:r>
        <w:t xml:space="preserve">☐ Special Immigrant Juvenile (I-360)</w:t>
      </w:r>
    </w:p>
    <w:p>
      <w:pPr>
        <w:spacing w:after="60"/>
        <w:ind w:left="720"/>
      </w:pPr>
      <w:r>
        <w:t xml:space="preserve">☐ Asylee (1 year after grant of asylum)</w:t>
      </w:r>
    </w:p>
    <w:p>
      <w:pPr>
        <w:spacing w:after="60"/>
        <w:ind w:left="720"/>
      </w:pPr>
      <w:r>
        <w:t xml:space="preserve">☐ Refugee (1 year after admission)</w:t>
      </w:r>
    </w:p>
    <w:p>
      <w:pPr>
        <w:spacing w:after="60"/>
        <w:ind w:left="720"/>
      </w:pPr>
      <w:r>
        <w:t xml:space="preserve">☐ U visa holder (I-918)</w:t>
      </w:r>
    </w:p>
    <w:p>
      <w:pPr>
        <w:spacing w:after="60"/>
        <w:ind w:left="720"/>
      </w:pPr>
      <w:r>
        <w:t xml:space="preserve">☐ T visa holder (I-914)</w:t>
      </w:r>
    </w:p>
    <w:p>
      <w:pPr>
        <w:spacing w:after="60"/>
        <w:ind w:left="720"/>
      </w:pPr>
      <w:r>
        <w:t xml:space="preserve">☐ Cuban Adjustment Act</w:t>
      </w:r>
    </w:p>
    <w:p>
      <w:pPr>
        <w:spacing w:after="60"/>
        <w:ind w:left="720"/>
      </w:pPr>
      <w:r>
        <w:t xml:space="preserve">☐ Diversity visa winner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120" w:before="240"/>
      </w:pPr>
      <w:r>
        <w:rPr>
          <w:b/>
          <w:bCs/>
        </w:rPr>
        <w:t xml:space="preserve">2.  ELIGIBILITY</w:t>
      </w:r>
    </w:p>
    <w:p>
      <w:pPr>
        <w:spacing w:after="120"/>
        <w:ind w:firstLine="720"/>
      </w:pPr>
      <w:r>
        <w:t xml:space="preserve">Applicant is eligible to adjust status because:</w:t>
      </w:r>
    </w:p>
    <w:p>
      <w:pPr>
        <w:spacing w:after="60"/>
        <w:ind w:left="720"/>
      </w:pPr>
      <w:r>
        <w:t xml:space="preserve">☐ Applicant is physically present in the United States</w:t>
      </w:r>
    </w:p>
    <w:p>
      <w:pPr>
        <w:spacing w:after="60"/>
        <w:ind w:left="720"/>
      </w:pPr>
      <w:r>
        <w:t xml:space="preserve">☐ Applicant was admitted or paroled into the U.S.</w:t>
      </w:r>
    </w:p>
    <w:p>
      <w:pPr>
        <w:spacing w:after="60"/>
        <w:ind w:left="720"/>
      </w:pPr>
      <w:r>
        <w:t xml:space="preserve">☐ A visa number is immediately available (immediate relative / current priority date)</w:t>
      </w:r>
    </w:p>
    <w:p>
      <w:pPr>
        <w:spacing w:after="60"/>
        <w:ind w:left="720"/>
      </w:pPr>
      <w:r>
        <w:t xml:space="preserve">☐ An approved or concurrently-filed immigrant petition underlies this application</w:t>
      </w:r>
    </w:p>
    <w:p>
      <w:pPr>
        <w:spacing w:after="60"/>
        <w:ind w:left="720"/>
      </w:pPr>
      <w:r>
        <w:t xml:space="preserve">☐ Applicant is admissible (or will apply for waiver)</w:t>
      </w:r>
    </w:p>
    <w:p>
      <w:pPr>
        <w:spacing w:after="240"/>
        <w:ind w:left="720"/>
      </w:pPr>
      <w:r>
        <w:t xml:space="preserve">☐ Applicant is not subject to bars under INA § 245(c) OR qualifies for immediate relative / INA § 245(i) / VAWA exception</w:t>
      </w:r>
    </w:p>
    <w:p>
      <w:pPr>
        <w:spacing w:after="120" w:before="240"/>
      </w:pPr>
      <w:r>
        <w:rPr>
          <w:b/>
          <w:bCs/>
        </w:rPr>
        <w:t xml:space="preserve">3.  FORMS AND EVIDENCE ENCLOSED</w:t>
      </w:r>
    </w:p>
    <w:p>
      <w:pPr>
        <w:spacing w:after="120"/>
      </w:pPr>
      <w:r>
        <w:rPr>
          <w:b/>
          <w:bCs/>
        </w:rPr>
        <w:t xml:space="preserve">A.  Forms:</w:t>
      </w:r>
    </w:p>
    <w:p>
      <w:pPr>
        <w:spacing w:after="60"/>
        <w:ind w:left="720"/>
      </w:pPr>
      <w:r>
        <w:t xml:space="preserve">☐ Form I-485 (this application)</w:t>
      </w:r>
    </w:p>
    <w:p>
      <w:pPr>
        <w:spacing w:after="60"/>
        <w:ind w:left="720"/>
      </w:pPr>
      <w:r>
        <w:t xml:space="preserve">☐ Form I-130 or I-140 (underlying immigrant petition — if concurrent filing)</w:t>
      </w:r>
    </w:p>
    <w:p>
      <w:pPr>
        <w:spacing w:after="60"/>
        <w:ind w:left="720"/>
      </w:pPr>
      <w:r>
        <w:t xml:space="preserve">☐ Form I-485 Supplement A (for § 245(i) grandfathered)</w:t>
      </w:r>
    </w:p>
    <w:p>
      <w:pPr>
        <w:spacing w:after="60"/>
        <w:ind w:left="720"/>
      </w:pPr>
      <w:r>
        <w:t xml:space="preserve">☐ Form I-693 (Medical Examination — sealed envelope, DO NOT OPEN)</w:t>
      </w:r>
    </w:p>
    <w:p>
      <w:pPr>
        <w:spacing w:after="60"/>
        <w:ind w:left="720"/>
      </w:pPr>
      <w:r>
        <w:t xml:space="preserve">☐ Form I-765 (Application for Employment Authorization)</w:t>
      </w:r>
    </w:p>
    <w:p>
      <w:pPr>
        <w:spacing w:after="60"/>
        <w:ind w:left="720"/>
      </w:pPr>
      <w:r>
        <w:t xml:space="preserve">☐ Form I-131 (Application for Travel Document / Advance Parole)</w:t>
      </w:r>
    </w:p>
    <w:p>
      <w:pPr>
        <w:spacing w:after="60"/>
        <w:ind w:left="720"/>
      </w:pPr>
      <w:r>
        <w:t xml:space="preserve">☐ Form I-864 (Affidavit of Support — family-based cases)</w:t>
      </w:r>
    </w:p>
    <w:p>
      <w:pPr>
        <w:spacing w:after="60"/>
        <w:ind w:left="720"/>
      </w:pPr>
      <w:r>
        <w:t xml:space="preserve">☐ Form I-864W (Intending Immigrant Affidavit of Support Exemption) if applicable</w:t>
      </w:r>
    </w:p>
    <w:p>
      <w:pPr>
        <w:spacing w:after="60"/>
        <w:ind w:left="720"/>
      </w:pPr>
      <w:r>
        <w:t xml:space="preserve">☐ Form G-1145 (E-Notification)</w:t>
      </w:r>
    </w:p>
    <w:p>
      <w:pPr>
        <w:spacing w:after="240"/>
        <w:ind w:left="720"/>
      </w:pPr>
      <w:r>
        <w:t xml:space="preserve">☐ Form G-28 (Notice of Entry of Appearance, if represented)</w:t>
      </w:r>
    </w:p>
    <w:p>
      <w:pPr>
        <w:spacing w:after="120"/>
      </w:pPr>
      <w:r>
        <w:rPr>
          <w:b/>
          <w:bCs/>
        </w:rPr>
        <w:t xml:space="preserve">B.  Supporting Evidence:</w:t>
      </w:r>
    </w:p>
    <w:p>
      <w:pPr>
        <w:spacing w:after="60"/>
        <w:ind w:left="720"/>
      </w:pPr>
      <w:r>
        <w:t xml:space="preserve">☐ Passport biographical pages</w:t>
      </w:r>
    </w:p>
    <w:p>
      <w:pPr>
        <w:spacing w:after="60"/>
        <w:ind w:left="720"/>
      </w:pPr>
      <w:r>
        <w:t xml:space="preserve">☐ Birth certificate with certified translation if foreign</w:t>
      </w:r>
    </w:p>
    <w:p>
      <w:pPr>
        <w:spacing w:after="60"/>
        <w:ind w:left="720"/>
      </w:pPr>
      <w:r>
        <w:t xml:space="preserve">☐ I-94 Arrival/Departure Record</w:t>
      </w:r>
    </w:p>
    <w:p>
      <w:pPr>
        <w:spacing w:after="60"/>
        <w:ind w:left="720"/>
      </w:pPr>
      <w:r>
        <w:t xml:space="preserve">☐ All visas, EADs, and prior immigration documents</w:t>
      </w:r>
    </w:p>
    <w:p>
      <w:pPr>
        <w:spacing w:after="60"/>
        <w:ind w:left="720"/>
      </w:pPr>
      <w:r>
        <w:t xml:space="preserve">☐ Marriage certificate (if married)</w:t>
      </w:r>
    </w:p>
    <w:p>
      <w:pPr>
        <w:spacing w:after="60"/>
        <w:ind w:left="720"/>
      </w:pPr>
      <w:r>
        <w:t xml:space="preserve">☐ Divorce decrees for all prior marriages (both spouses if applicable)</w:t>
      </w:r>
    </w:p>
    <w:p>
      <w:pPr>
        <w:spacing w:after="60"/>
        <w:ind w:left="720"/>
      </w:pPr>
      <w:r>
        <w:t xml:space="preserve">☐ Two (2) passport-style photographs</w:t>
      </w:r>
    </w:p>
    <w:p>
      <w:pPr>
        <w:spacing w:after="60"/>
        <w:ind w:left="720"/>
      </w:pPr>
      <w:r>
        <w:t xml:space="preserve">☐ Tax returns and W-2s for most recent three years</w:t>
      </w:r>
    </w:p>
    <w:p>
      <w:pPr>
        <w:spacing w:after="60"/>
        <w:ind w:left="720"/>
      </w:pPr>
      <w:r>
        <w:t xml:space="preserve">☐ Evidence of sponsor's income / assets for I-864</w:t>
      </w:r>
    </w:p>
    <w:p>
      <w:pPr>
        <w:spacing w:after="60"/>
        <w:ind w:left="720"/>
      </w:pPr>
      <w:r>
        <w:t xml:space="preserve">☐ Police clearance certificates (if required for U, T, asylum adjustments)</w:t>
      </w:r>
    </w:p>
    <w:p>
      <w:pPr>
        <w:spacing w:after="240"/>
        <w:ind w:left="720"/>
      </w:pPr>
      <w:r>
        <w:t xml:space="preserve">☐ Any prior applications (prior I-130 approvals, denials, or withdrawals)</w:t>
      </w:r>
    </w:p>
    <w:p>
      <w:pPr>
        <w:spacing w:after="120"/>
      </w:pPr>
      <w:r>
        <w:rPr>
          <w:b/>
          <w:bCs/>
        </w:rPr>
        <w:t xml:space="preserve">C.  Filing Fees:</w:t>
      </w:r>
    </w:p>
    <w:p>
      <w:pPr>
        <w:spacing w:after="120"/>
        <w:ind w:firstLine="720"/>
      </w:pPr>
      <w:r>
        <w:t xml:space="preserve">Filing fees for I-485, I-765, I-131 (total for combination): $_______________________ (check current fees at uscis.gov — NOTE: these change and as of 2024 are often waived for I-765 and I-131 when filed concurrently with I-485)</w:t>
      </w:r>
    </w:p>
    <w:p>
      <w:pPr>
        <w:spacing w:after="240"/>
        <w:ind w:left="720"/>
      </w:pPr>
      <w:r>
        <w:t xml:space="preserve">☐ Fee waiver request (Form I-912) enclosed</w:t>
      </w:r>
    </w:p>
    <w:p>
      <w:pPr>
        <w:spacing w:after="120" w:before="240"/>
      </w:pPr>
      <w:r>
        <w:rPr>
          <w:b/>
          <w:bCs/>
        </w:rPr>
        <w:t xml:space="preserve">4.  SPECIAL ISSUES / ADMISSIBILITY</w:t>
      </w:r>
    </w:p>
    <w:p>
      <w:pPr>
        <w:spacing w:after="60"/>
        <w:ind w:left="720"/>
      </w:pPr>
      <w:r>
        <w:t xml:space="preserve">☐ No criminal history / no immigration violations</w:t>
      </w:r>
    </w:p>
    <w:p>
      <w:pPr>
        <w:spacing w:after="60"/>
        <w:ind w:left="720"/>
      </w:pPr>
      <w:r>
        <w:t xml:space="preserve">☐ Arrest or conviction history — Form I-601 waiver being sought: _______________________</w:t>
      </w:r>
    </w:p>
    <w:p>
      <w:pPr>
        <w:spacing w:after="60"/>
        <w:ind w:left="720"/>
      </w:pPr>
      <w:r>
        <w:t xml:space="preserve">☐ Prior visa denial or refusal — Date: _______________________, Reason: _______________________</w:t>
      </w:r>
    </w:p>
    <w:p>
      <w:pPr>
        <w:spacing w:after="60"/>
        <w:ind w:left="720"/>
      </w:pPr>
      <w:r>
        <w:t xml:space="preserve">☐ Prior removal or deportation — I-212 Application for Permission to Reapply enclosed</w:t>
      </w:r>
    </w:p>
    <w:p>
      <w:pPr>
        <w:spacing w:after="60"/>
        <w:ind w:left="720"/>
      </w:pPr>
      <w:r>
        <w:t xml:space="preserve">☐ Prior marriage fraud allegation — evidence of bona fides attached</w:t>
      </w:r>
    </w:p>
    <w:p>
      <w:pPr>
        <w:spacing w:after="60"/>
        <w:ind w:left="720"/>
      </w:pPr>
      <w:r>
        <w:t xml:space="preserve">☐ Unlawful presence — 3/10-year bar — I-601A provisional waiver enclosed (if filed abroad)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240"/>
        <w:ind w:firstLine="720"/>
      </w:pPr>
      <w:r>
        <w:t xml:space="preserve">Please confirm receipt via Form G-1145 and schedule the biometrics appointment and adjustment interview (if required). Thank you for your consideration.</w:t>
      </w:r>
    </w:p>
    <w:p>
      <w:pPr>
        <w:spacing w:after="240" w:before="480"/>
      </w:pPr>
      <w:r>
        <w:t xml:space="preserve">Respectfully submitted,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Enclosures: Forms and evidence as itemized above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I-485 Adjustment of Status Cover Letter (INA § 245)</dc:title>
  <dc:creator>Access to Justice Louisiana</dc:creator>
  <dc:description>Cover letter accompanying USCIS Form I-485 adjustment of status application packet.</dc:description>
  <cp:lastModifiedBy>Un-named</cp:lastModifiedBy>
  <cp:revision>1</cp:revision>
  <dcterms:created xsi:type="dcterms:W3CDTF">2026-04-22T19:32:29.714Z</dcterms:created>
  <dcterms:modified xsi:type="dcterms:W3CDTF">2026-04-22T19:32:29.714Z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