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MEDICAL DEBT HARDSHIP / CHARITY CARE APPLICATION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ACA § 501(r) Financial Assistance Request — for Non-Profit Hospitals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MOST PATIENTS DON'T KNOW</w:t>
      </w:r>
    </w:p>
    <w:p>
      <w:pPr>
        <w:spacing w:after="120"/>
      </w:pPr>
      <w:r>
        <w:t xml:space="preserve">Every non-profit hospital in the United States is REQUIRED BY FEDERAL LAW (the Affordable Care Act, 26 U.S.C. § 501(r)) to offer a financial assistance policy to qualifying patients. This includes Louisiana's largest hospital systems: Ochsner, LCMC, Our Lady of the Lake, St. Tammany, Tulane, Willis-Knighton, Rapides, and most community hospitals.</w:t>
      </w:r>
    </w:p>
    <w:p>
      <w:pPr>
        <w:spacing w:after="120"/>
      </w:pPr>
      <w:r>
        <w:t xml:space="preserve">Under these policies, patients with income below certain thresholds can have their bills REDUCED or WRITTEN OFF ENTIRELY. The income cutoffs are typically 200-400% of the federal poverty line — so a family of four earning up to about $100,000/year may qualify.</w:t>
      </w:r>
    </w:p>
    <w:p>
      <w:pPr>
        <w:spacing w:after="120"/>
      </w:pPr>
      <w:r>
        <w:t xml:space="preserve">Most hospitals do not advertise this. Patients who ask, get help. Patients who don't ask, get bills.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YOU CAN APPLY FOR CHARITY CARE EVEN AFTER THE BILL IS IN COLLECTIONS</w:t>
      </w:r>
    </w:p>
    <w:p>
      <w:pPr>
        <w:pStyle w:val="ListParagraph"/>
        <w:numPr>
          <w:ilvl w:val="0"/>
          <w:numId w:val="2"/>
        </w:numPr>
        <w:spacing/>
      </w:pPr>
      <w:r>
        <w:t xml:space="preserve">Most policies allow applications for 240 days AFTER the first billing statement.</w:t>
      </w:r>
    </w:p>
    <w:p>
      <w:pPr>
        <w:pStyle w:val="ListParagraph"/>
        <w:numPr>
          <w:ilvl w:val="0"/>
          <w:numId w:val="2"/>
        </w:numPr>
        <w:spacing/>
      </w:pPr>
      <w:r>
        <w:t xml:space="preserve">Some hospitals will accept applications even after the debt is sold to a collector — the hospital can "pull back" the debt.</w:t>
      </w:r>
    </w:p>
    <w:p>
      <w:pPr>
        <w:pStyle w:val="ListParagraph"/>
        <w:numPr>
          <w:ilvl w:val="0"/>
          <w:numId w:val="2"/>
        </w:numPr>
        <w:spacing/>
      </w:pPr>
      <w:r>
        <w:t xml:space="preserve">Even if you were insured when treated, if your copay/deductible was unaffordable, you may qualify.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Emergency services — ACA Section 501(r) bars "extraordinary collection actions" (like wage garnishment) until financial assistance is determined.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TO ASK FOR</w:t>
      </w:r>
    </w:p>
    <w:p>
      <w:pPr>
        <w:spacing w:after="120"/>
      </w:pPr>
      <w:r>
        <w:t xml:space="preserve">This letter requests: (1) the hospital's Financial Assistance Policy (FAP); (2) the plain-language summary; (3) a Financial Assistance Application; and (4) suspension of all collection activity while your application is pending.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SUPPORTING DOCUMENTS TO INCLUDE WITH YOUR APPLICATION</w:t>
      </w:r>
    </w:p>
    <w:p>
      <w:pPr>
        <w:pStyle w:val="ListParagraph"/>
        <w:numPr>
          <w:ilvl w:val="0"/>
          <w:numId w:val="3"/>
        </w:numPr>
        <w:spacing/>
      </w:pPr>
      <w:r>
        <w:t xml:space="preserve">Pay stubs for last 3 months (or proof of unemployment)</w:t>
      </w:r>
    </w:p>
    <w:p>
      <w:pPr>
        <w:pStyle w:val="ListParagraph"/>
        <w:numPr>
          <w:ilvl w:val="0"/>
          <w:numId w:val="3"/>
        </w:numPr>
        <w:spacing/>
      </w:pPr>
      <w:r>
        <w:t xml:space="preserve">Tax return from last year</w:t>
      </w:r>
    </w:p>
    <w:p>
      <w:pPr>
        <w:pStyle w:val="ListParagraph"/>
        <w:numPr>
          <w:ilvl w:val="0"/>
          <w:numId w:val="3"/>
        </w:numPr>
        <w:spacing/>
      </w:pPr>
      <w:r>
        <w:t xml:space="preserve">Bank statements for last 3 months</w:t>
      </w:r>
    </w:p>
    <w:p>
      <w:pPr>
        <w:pStyle w:val="ListParagraph"/>
        <w:numPr>
          <w:ilvl w:val="0"/>
          <w:numId w:val="3"/>
        </w:numPr>
        <w:spacing/>
      </w:pPr>
      <w:r>
        <w:t xml:space="preserve">Proof of government benefits (SNAP, Medicaid, SSI, TANF)</w:t>
      </w:r>
    </w:p>
    <w:p>
      <w:pPr>
        <w:pStyle w:val="ListParagraph"/>
        <w:numPr>
          <w:ilvl w:val="0"/>
          <w:numId w:val="3"/>
        </w:numPr>
        <w:spacing/>
      </w:pPr>
      <w:r>
        <w:t xml:space="preserve">Proof of household size (birth certificates, marriage certificate)</w:t>
      </w:r>
    </w:p>
    <w:p>
      <w:pPr>
        <w:pStyle w:val="ListParagraph"/>
        <w:numPr>
          <w:ilvl w:val="0"/>
          <w:numId w:val="3"/>
        </w:numPr>
        <w:spacing/>
      </w:pPr>
      <w:r>
        <w:t xml:space="preserve">Proof of extraordinary expenses (rent, utilities, childcare)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Medical bills from other providers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IF THE HOSPITAL IS FOR-PROFIT</w:t>
      </w:r>
    </w:p>
    <w:p>
      <w:pPr>
        <w:spacing w:after="120"/>
      </w:pPr>
      <w:r>
        <w:t xml:space="preserve">For-profit hospitals are not required to have charity care policies, but almost all have hardship/settlement programs. This letter works for them too — just substitute "financial hardship program" or "patient assistance program" where this letter says "charity care" or "financial assistance policy."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120" w:before="240"/>
        <w:jc w:val="center"/>
      </w:pPr>
      <w:r>
        <w:rPr>
          <w:b/>
          <w:bCs/>
          <w:color w:val="666666"/>
          <w:sz w:val="20"/>
          <w:szCs w:val="20"/>
        </w:rPr>
        <w:t xml:space="preserve">DOCUMENT 1 OF 1</w:t>
      </w:r>
    </w:p>
    <w:p>
      <w:pPr>
        <w:spacing w:after="480"/>
        <w:jc w:val="center"/>
      </w:pPr>
      <w:r>
        <w:rPr>
          <w:b/>
          <w:bCs/>
          <w:sz w:val="28"/>
          <w:szCs w:val="28"/>
        </w:rPr>
        <w:t xml:space="preserve">CHARITY CARE REQUEST LETTER</w:t>
      </w:r>
    </w:p>
    <w:p>
      <w:pPr>
        <w:spacing w:after="240" w:before="120"/>
        <w:jc w:val="center"/>
      </w:pPr>
      <w:r>
        <w:rPr>
          <w:b/>
          <w:bCs/>
        </w:rPr>
        <w:t xml:space="preserve">VIA CERTIFIED MAIL, RETURN RECEIPT REQUESTED</w:t>
      </w:r>
    </w:p>
    <w:p>
      <w:pPr>
        <w:spacing w:after="60"/>
      </w:pPr>
      <w:r>
        <w:t xml:space="preserve">[YOUR FULL NAME]</w:t>
      </w:r>
    </w:p>
    <w:p>
      <w:pPr>
        <w:spacing w:after="60"/>
      </w:pPr>
      <w:r>
        <w:t xml:space="preserve">[YOUR STREET ADDRESS]</w:t>
      </w:r>
    </w:p>
    <w:p>
      <w:pPr>
        <w:spacing w:after="60"/>
      </w:pPr>
      <w:r>
        <w:t xml:space="preserve">[CITY, STATE, ZIP]</w:t>
      </w:r>
    </w:p>
    <w:p>
      <w:pPr>
        <w:spacing w:after="60"/>
      </w:pPr>
      <w:r>
        <w:t xml:space="preserve">[YOUR PHONE]</w:t>
      </w:r>
    </w:p>
    <w:p>
      <w:pPr>
        <w:spacing w:after="240"/>
      </w:pPr>
      <w:r>
        <w:t xml:space="preserve">[YOUR EMAIL]</w:t>
      </w:r>
    </w:p>
    <w:p>
      <w:pPr>
        <w:spacing w:after="240"/>
      </w:pPr>
      <w:r>
        <w:t xml:space="preserve">Date: _______________</w:t>
      </w:r>
    </w:p>
    <w:p>
      <w:pPr>
        <w:spacing w:after="60"/>
      </w:pPr>
      <w:r>
        <w:rPr>
          <w:b/>
          <w:bCs/>
        </w:rPr>
        <w:t xml:space="preserve">TO HOSPITAL BILLING / PATIENT FINANCIAL SERVICES:</w:t>
      </w:r>
    </w:p>
    <w:p>
      <w:pPr>
        <w:spacing w:after="60"/>
      </w:pPr>
      <w:r>
        <w:t xml:space="preserve">[RECIPIENT NAME / COMPANY]</w:t>
      </w:r>
    </w:p>
    <w:p>
      <w:pPr>
        <w:spacing w:after="60"/>
      </w:pPr>
      <w:r>
        <w:t xml:space="preserve">[RECIPIENT STREET ADDRESS]</w:t>
      </w:r>
    </w:p>
    <w:p>
      <w:pPr>
        <w:spacing w:after="240"/>
      </w:pPr>
      <w:r>
        <w:t xml:space="preserve">[CITY, STATE, ZIP]</w:t>
      </w:r>
    </w:p>
    <w:p>
      <w:pPr>
        <w:spacing w:after="240"/>
      </w:pPr>
      <w:r>
        <w:rPr>
          <w:b/>
          <w:bCs/>
        </w:rPr>
        <w:t xml:space="preserve">RE: Request for Financial Assistance Policy, Application, and Suspension of Collection Activity</w:t>
      </w:r>
    </w:p>
    <w:p>
      <w:pPr>
        <w:spacing w:after="120"/>
      </w:pPr>
      <w:r>
        <w:rPr>
          <w:b/>
          <w:bCs/>
        </w:rPr>
        <w:t xml:space="preserve">Patient Name: ________________________________________</w:t>
      </w:r>
    </w:p>
    <w:p>
      <w:pPr>
        <w:spacing w:after="120"/>
      </w:pPr>
      <w:r>
        <w:rPr>
          <w:b/>
          <w:bCs/>
        </w:rPr>
        <w:t xml:space="preserve">Account Number(s): ________________________________________</w:t>
      </w:r>
    </w:p>
    <w:p>
      <w:pPr>
        <w:spacing w:after="240"/>
      </w:pPr>
      <w:r>
        <w:rPr>
          <w:b/>
          <w:bCs/>
        </w:rPr>
        <w:t xml:space="preserve">Date(s) of Service: ________________________________________</w:t>
      </w:r>
    </w:p>
    <w:p>
      <w:pPr>
        <w:spacing w:after="240"/>
        <w:ind w:firstLine="720"/>
      </w:pPr>
      <w:r>
        <w:t xml:space="preserve">To Whom It May Concern:</w:t>
      </w:r>
    </w:p>
    <w:p>
      <w:pPr>
        <w:spacing w:after="240"/>
        <w:ind w:firstLine="720"/>
      </w:pPr>
      <w:r>
        <w:t xml:space="preserve">I received medical treatment at your facility on the above-referenced dates and have since received a bill for services in the amount of $_______________________. I am unable to pay this bill due to financial hardship.</w:t>
      </w:r>
    </w:p>
    <w:p>
      <w:pPr>
        <w:spacing w:after="240"/>
        <w:ind w:firstLine="720"/>
      </w:pPr>
      <w:r>
        <w:t xml:space="preserve">I am writing to formally REQUEST FINANCIAL ASSISTANCE under your hospital's Financial Assistance Policy (FAP), as required by Internal Revenue Code Section 501(r) and implementing regulations at 26 C.F.R. § 1.501(r)-4.</w:t>
      </w:r>
    </w:p>
    <w:p>
      <w:pPr>
        <w:spacing w:after="120" w:before="240"/>
      </w:pPr>
      <w:r>
        <w:rPr>
          <w:b/>
          <w:bCs/>
        </w:rPr>
        <w:t xml:space="preserve">I SPECIFICALLY REQUEST:</w:t>
      </w:r>
    </w:p>
    <w:p>
      <w:pPr>
        <w:spacing w:after="120"/>
        <w:ind w:left="720"/>
      </w:pPr>
      <w:r>
        <w:t xml:space="preserve">1. A COPY of your hospital's Financial Assistance Policy (FAP) in its entirety;</w:t>
      </w:r>
    </w:p>
    <w:p>
      <w:pPr>
        <w:spacing w:after="120"/>
        <w:ind w:left="720"/>
      </w:pPr>
      <w:r>
        <w:t xml:space="preserve">2. A COPY of the plain-language summary of the FAP;</w:t>
      </w:r>
    </w:p>
    <w:p>
      <w:pPr>
        <w:spacing w:after="120"/>
        <w:ind w:left="720"/>
      </w:pPr>
      <w:r>
        <w:t xml:space="preserve">3. A FINANCIAL ASSISTANCE APPLICATION form;</w:t>
      </w:r>
    </w:p>
    <w:p>
      <w:pPr>
        <w:spacing w:after="120"/>
        <w:ind w:left="720"/>
      </w:pPr>
      <w:r>
        <w:t xml:space="preserve">4. Written information on what supporting documents I must submit;</w:t>
      </w:r>
    </w:p>
    <w:p>
      <w:pPr>
        <w:spacing w:after="240"/>
        <w:ind w:left="720"/>
      </w:pPr>
      <w:r>
        <w:t xml:space="preserve">5. SUSPENSION of all collection activity, including but not limited to billing, collection-agency referral, credit reporting, lawsuits, wage garnishment, and any other "extraordinary collection actions" as defined in 26 C.F.R. § 1.501(r)-6, during the pendency of my application.</w:t>
      </w:r>
    </w:p>
    <w:p>
      <w:pPr>
        <w:spacing w:after="120" w:before="240"/>
      </w:pPr>
      <w:r>
        <w:rPr>
          <w:b/>
          <w:bCs/>
        </w:rPr>
        <w:t xml:space="preserve">HARDSHIP SNAPSHOT:</w:t>
      </w:r>
    </w:p>
    <w:p>
      <w:pPr>
        <w:spacing w:after="60"/>
        <w:ind w:left="720"/>
      </w:pPr>
      <w:r>
        <w:t xml:space="preserve">Household size (including me): _______________________</w:t>
      </w:r>
    </w:p>
    <w:p>
      <w:pPr>
        <w:spacing w:after="60"/>
        <w:ind w:left="720"/>
      </w:pPr>
      <w:r>
        <w:t xml:space="preserve">Approximate monthly household income: $_______________________</w:t>
      </w:r>
    </w:p>
    <w:p>
      <w:pPr>
        <w:spacing w:after="60"/>
        <w:ind w:left="720"/>
      </w:pPr>
      <w:r>
        <w:t xml:space="preserve">Current employment status: ________________________________________</w:t>
      </w:r>
    </w:p>
    <w:p>
      <w:pPr>
        <w:spacing w:after="60"/>
        <w:ind w:left="720"/>
      </w:pPr>
      <w:r>
        <w:t xml:space="preserve">Government benefits received: ☐ SNAP  ☐ Medicaid  ☐ SSI  ☐ TANF  ☐ None  ☐ Other: _______________________</w:t>
      </w:r>
    </w:p>
    <w:p>
      <w:pPr>
        <w:spacing w:after="60"/>
        <w:ind w:left="720"/>
      </w:pPr>
      <w:r>
        <w:t xml:space="preserve">Approximate monthly expenses: $_______________________</w:t>
      </w:r>
    </w:p>
    <w:p>
      <w:pPr>
        <w:spacing w:after="240"/>
        <w:ind w:left="720"/>
      </w:pPr>
      <w:r>
        <w:t xml:space="preserve">Other medical debts: $_______________________</w:t>
      </w:r>
    </w:p>
    <w:p>
      <w:pPr>
        <w:spacing w:after="240" w:before="240"/>
        <w:ind w:firstLine="720"/>
      </w:pPr>
      <w:r>
        <w:t xml:space="preserve">I will complete and return the application promptly with supporting documentation. Please confirm in writing that all collection activity has been suspended pending review.</w:t>
      </w:r>
    </w:p>
    <w:p>
      <w:pPr>
        <w:spacing w:after="240"/>
        <w:ind w:firstLine="720"/>
      </w:pPr>
      <w:r>
        <w:t xml:space="preserve">If the account has already been referred to a collection agency, please recall the account under your Financial Assistance Policy, as required for 501(r) compliance when a patient is potentially eligible for assistance.</w:t>
      </w:r>
    </w:p>
    <w:p>
      <w:pPr>
        <w:spacing w:after="240"/>
        <w:ind w:firstLine="720"/>
      </w:pPr>
      <w:r>
        <w:t xml:space="preserve">Thank you for your prompt attention to this matter. I look forward to receiving the requested materials within 30 days.</w:t>
      </w:r>
    </w:p>
    <w:p>
      <w:pPr>
        <w:spacing w:after="60" w:before="360"/>
      </w:pPr>
      <w:r>
        <w:t xml:space="preserve">Sincerely,</w:t>
      </w:r>
    </w:p>
    <w:p>
      <w:pPr>
        <w:spacing w:after="60" w:before="480"/>
      </w:pPr>
      <w:r>
        <w:t xml:space="preserve">________________________________________</w:t>
      </w:r>
    </w:p>
    <w:p>
      <w:pPr>
        <w:spacing w:after="240"/>
      </w:pPr>
      <w:r>
        <w:t xml:space="preserve">[YOUR FULL NAME]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Debt Hardship / Charity Care Application Letter</dc:title>
  <dc:creator>Access to Justice Louisiana</dc:creator>
  <dc:description>ACA § 501(r) financial assistance policy request for non-profit hospitals.</dc:description>
  <cp:lastModifiedBy>Un-named</cp:lastModifiedBy>
  <cp:revision>1</cp:revision>
  <dcterms:created xsi:type="dcterms:W3CDTF">2026-04-22T16:44:35.160Z</dcterms:created>
  <dcterms:modified xsi:type="dcterms:W3CDTF">2026-04-22T16:44:35.160Z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