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MOTION FOR CONTINUANCE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(Custody and Support Matters)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A motion for continuance asks the court to reschedule a hearing or trial. Courts take deadlines seriously and continuances are not granted automatically. You must show good cause — typically scheduling conflicts, need for additional time to obtain evidence or counsel, illness, or other unavoidable circumstance.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WHEN TO FILE</w:t>
      </w:r>
    </w:p>
    <w:p>
      <w:pPr>
        <w:spacing w:after="120"/>
      </w:pPr>
      <w:r>
        <w:t xml:space="preserve">File as soon as you know you need a continuance. Last-minute continuance motions are disfavored and often denied. If possible, contact the other party first and see if they will consent — a joint motion is far more likely to be granted than a contested one.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TO INCLUDE</w:t>
      </w:r>
    </w:p>
    <w:p>
      <w:pPr>
        <w:pStyle w:val="ListParagraph"/>
        <w:numPr>
          <w:ilvl w:val="0"/>
          <w:numId w:val="2"/>
        </w:numPr>
        <w:spacing/>
      </w:pPr>
      <w:r>
        <w:t xml:space="preserve">Specific reason for the request (not just 'personal reasons')</w:t>
      </w:r>
    </w:p>
    <w:p>
      <w:pPr>
        <w:pStyle w:val="ListParagraph"/>
        <w:numPr>
          <w:ilvl w:val="0"/>
          <w:numId w:val="2"/>
        </w:numPr>
        <w:spacing/>
      </w:pPr>
      <w:r>
        <w:t xml:space="preserve">What you need the additional time to accomplish</w:t>
      </w:r>
    </w:p>
    <w:p>
      <w:pPr>
        <w:pStyle w:val="ListParagraph"/>
        <w:numPr>
          <w:ilvl w:val="0"/>
          <w:numId w:val="2"/>
        </w:numPr>
        <w:spacing/>
      </w:pPr>
      <w:r>
        <w:t xml:space="preserve">Whether the other party consents or objects</w:t>
      </w:r>
    </w:p>
    <w:p>
      <w:pPr>
        <w:pStyle w:val="ListParagraph"/>
        <w:numPr>
          <w:ilvl w:val="0"/>
          <w:numId w:val="2"/>
        </w:numPr>
        <w:spacing/>
      </w:pPr>
      <w:r>
        <w:t xml:space="preserve">Proposed new date (give the clerk some options)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Assurance that you are not seeking delay for tactical reasons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IF YOU NEED HELP</w:t>
      </w:r>
    </w:p>
    <w:p>
      <w:pPr>
        <w:spacing w:after="60"/>
      </w:pPr>
      <w:r>
        <w:t xml:space="preserve">Free legal aid for low-income Louisianans:</w:t>
      </w:r>
    </w:p>
    <w:p>
      <w:pPr>
        <w:pStyle w:val="ListParagraph"/>
        <w:numPr>
          <w:ilvl w:val="0"/>
          <w:numId w:val="3"/>
        </w:numPr>
        <w:spacing/>
      </w:pPr>
      <w:r>
        <w:t xml:space="preserve">Southeast Louisiana Legal Services: 1-877-521-6242</w:t>
      </w:r>
    </w:p>
    <w:p>
      <w:pPr>
        <w:pStyle w:val="ListParagraph"/>
        <w:numPr>
          <w:ilvl w:val="0"/>
          <w:numId w:val="3"/>
        </w:numPr>
        <w:spacing/>
      </w:pPr>
      <w:r>
        <w:t xml:space="preserve">Acadiana Legal Service Corp.: 1-800-256-1175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Louisiana Civil Justice Center: 1-800-310-7029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[NUMBER] JUDICIAL DISTRICT COURT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[PETITIONER'S FULL LEGAL NAME]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[RESPONDENT'S FULL LEGAL NAME]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MOTION FOR CONTINUANCE</w:t>
      </w:r>
    </w:p>
    <w:p>
      <w:pPr>
        <w:spacing w:after="360"/>
        <w:jc w:val="center"/>
      </w:pPr>
      <w:r>
        <w:rPr>
          <w:i/>
          <w:iCs/>
        </w:rPr>
        <w:t xml:space="preserve">(La. C.C.P. art. 1601)</w:t>
      </w:r>
    </w:p>
    <w:p>
      <w:pPr>
        <w:spacing w:after="240"/>
        <w:ind w:firstLine="720"/>
      </w:pPr>
      <w:r>
        <w:t xml:space="preserve">NOW INTO COURT, through undersigned counsel or appearing in proper person, comes [MOVER'S FULL LEGAL NAME], who respectfully moves this Court for a continuance of the hearing currently set for [CURRENT HEARING DATE] and, in support thereof, states: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A [hearing / trial / rule / pre-trial conference] is currently set in this matter for [DATE] at [TIME], in Division ___.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Mover requests a continuance of the hearing for the following reason(s): [EXPLAIN SPECIFICALLY — e.g., mover was unable to obtain counsel in time; a material witness is unavailable due to [REASON]; mover has a medical emergency; discovery from the other party has not yet been received; child-care or work conflict; etc.].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This motion is not made for purposes of delay but to permit full and fair presentation of the matter.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[CHOOSE ONE:] (a) The opposing party has been contacted and consents to the continuance; OR (b) The opposing party [does not consent / has not responded to mover's request for consent].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Mover requests that the matter be rescheduled to the Court's next available date after [DATE], or as the Court may direct.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mover prays:</w:t>
      </w:r>
    </w:p>
    <w:p>
      <w:pPr>
        <w:pStyle w:val="ListParagraph"/>
        <w:numPr>
          <w:ilvl w:val="0"/>
          <w:numId w:val="4"/>
        </w:numPr>
        <w:spacing w:after="180"/>
      </w:pPr>
      <w:r>
        <w:t xml:space="preserve">That the hearing currently set for [DATE] be continued to a date to be fixed by the Court;</w:t>
      </w:r>
    </w:p>
    <w:p>
      <w:pPr>
        <w:pStyle w:val="ListParagraph"/>
        <w:numPr>
          <w:ilvl w:val="0"/>
          <w:numId w:val="4"/>
        </w:numPr>
        <w:spacing w:after="180"/>
      </w:pPr>
      <w:r>
        <w:t xml:space="preserve">That all existing orders remain in full force and effect pending the rescheduled hearing;</w:t>
      </w:r>
    </w:p>
    <w:p>
      <w:pPr>
        <w:pStyle w:val="ListParagraph"/>
        <w:numPr>
          <w:ilvl w:val="0"/>
          <w:numId w:val="4"/>
        </w:numPr>
        <w:spacing w:after="360"/>
      </w:pPr>
      <w:r>
        <w:t xml:space="preserve">For all other general and equitable relief.</w:t>
      </w:r>
    </w:p>
    <w:p>
      <w:pPr>
        <w:spacing w:after="480" w:before="360"/>
      </w:pPr>
      <w:r>
        <w:t xml:space="preserve">Respectfully submitted,</w:t>
      </w:r>
    </w:p>
    <w:p>
      <w:pPr>
        <w:spacing w:after="6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[MOVER'S FULL LEGAL NAME], Mover</w:t>
      </w:r>
    </w:p>
    <w:p>
      <w:pPr>
        <w:spacing w:after="60"/>
        <w:ind w:left="4320"/>
      </w:pPr>
      <w:r>
        <w:t xml:space="preserve">[MAILING ADDRESS]</w:t>
      </w:r>
    </w:p>
    <w:p>
      <w:pPr>
        <w:spacing w:after="60"/>
        <w:ind w:left="4320"/>
      </w:pPr>
      <w:r>
        <w:t xml:space="preserve">[CITY, STATE, ZIP]</w:t>
      </w:r>
    </w:p>
    <w:p>
      <w:pPr>
        <w:spacing w:after="60"/>
        <w:ind w:left="4320"/>
      </w:pPr>
      <w:r>
        <w:t xml:space="preserve">Telephone: [PHONE]</w:t>
      </w:r>
    </w:p>
    <w:p>
      <w:pPr>
        <w:spacing w:after="240"/>
        <w:ind w:left="4320"/>
      </w:pPr>
      <w:r>
        <w:t xml:space="preserve">Email: [EMAIL]</w:t>
      </w:r>
    </w:p>
    <w:p>
      <w:pPr>
        <w:spacing w:after="120" w:before="480"/>
        <w:jc w:val="center"/>
      </w:pPr>
      <w:r>
        <w:rPr>
          <w:b/>
          <w:bCs/>
        </w:rPr>
        <w:t xml:space="preserve">CERTIFICATE OF SERVICE</w:t>
      </w:r>
    </w:p>
    <w:p>
      <w:pPr>
        <w:spacing w:after="240"/>
        <w:ind w:firstLine="720"/>
      </w:pPr>
      <w:r>
        <w:t xml:space="preserve">I HEREBY CERTIFY that on this ___ day of __________, 20___, a copy of the foregoing was served on all known counsel of record (and/or the opposing party in proper person) by United States Mail, postage prepaid, hand delivery, or electronic transmission as permitted by the Louisiana Code of Civil Procedure.</w:t>
      </w:r>
    </w:p>
    <w:p>
      <w:pPr>
        <w:spacing w:after="60" w:before="36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[PARTY'S FULL LEGAL NAME]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for Continuance (Custody)</dc:title>
  <dc:creator>Access to Justice Louisiana</dc:creator>
  <dc:description>Louisiana motion for continuance in a custody, visitation, or support matter.</dc:description>
  <cp:lastModifiedBy>Un-named</cp:lastModifiedBy>
  <cp:revision>1</cp:revision>
  <dcterms:created xsi:type="dcterms:W3CDTF">2026-04-22T01:07:42.626Z</dcterms:created>
  <dcterms:modified xsi:type="dcterms:W3CDTF">2026-04-22T01:07:42.626Z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