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MOTION FOR SUPPLEMENTAL JURY QUESTIONNAIRE AND INDIVIDUAL VOIR DIRE</w:t>
      </w:r>
    </w:p>
    <w:p>
      <w:pPr>
        <w:spacing w:after="120" w:line="360"/>
        <w:jc w:val="both"/>
      </w:pPr>
      <w:r>
        <w:rPr>
          <w:rFonts w:ascii="Times New Roman" w:cs="Times New Roman" w:eastAsia="Times New Roman" w:hAnsi="Times New Roman"/>
          <w:sz w:val="24"/>
          <w:szCs w:val="24"/>
        </w:rPr>
        <w:t xml:space="preserve">NOW INTO COURT, through undersigned counsel, comes [DEFENDANT NAME] (hereinafter "Defendant"), who respectfully moves this Honorable Court, pursuant to the Louisiana Code of Criminal Procedure and the constitutional provisions cited herein, to approve and distribute the attached supplemental jury questionnaire and to permit individual, sequestered voir dire, and in support thereof represents as follows:</w:t>
      </w:r>
    </w:p>
    <w:p>
      <w:pPr>
        <w:spacing w:after="120" w:line="360"/>
      </w:pPr>
      <w:r>
        <w:rPr>
          <w:rFonts w:ascii="Times New Roman" w:cs="Times New Roman" w:eastAsia="Times New Roman" w:hAnsi="Times New Roman"/>
          <w:sz w:val="24"/>
          <w:szCs w:val="24"/>
        </w:rPr>
        <w:t xml:space="preserve"/>
      </w:r>
    </w:p>
    <w:p>
      <w:pPr>
        <w:pStyle w:val="ListParagraph"/>
        <w:numPr>
          <w:ilvl w:val="0"/>
          <w:numId w:val="2"/>
        </w:numPr>
        <w:spacing w:after="120" w:line="360"/>
        <w:jc w:val="both"/>
      </w:pPr>
      <w:r>
        <w:rPr>
          <w:rFonts w:ascii="Times New Roman" w:cs="Times New Roman" w:eastAsia="Times New Roman" w:hAnsi="Times New Roman"/>
          <w:sz w:val="24"/>
          <w:szCs w:val="24"/>
        </w:rPr>
        <w:t xml:space="preserve">This case presents issues of significant pretrial publicity and/or sensitive subject matter such that meaningful voir dire cannot be conducted in open court group setting without risk of prejudicial contamination of the venire.</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A written jury questionnaire and individual, sequestered voir dire will enhance the candor of prospective jurors, conserve judicial resources, and protect Defendant's right to an impartial jury.</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A proposed questionnaire and proposed voir dire protocol are attached hereto as Exhibits 'A' and 'B.'</w:t>
      </w:r>
    </w:p>
    <w:p>
      <w:pPr>
        <w:spacing w:after="120" w:before="240" w:line="360"/>
        <w:jc w:val="left"/>
      </w:pPr>
      <w:r>
        <w:rPr>
          <w:rFonts w:ascii="Times New Roman" w:cs="Times New Roman" w:eastAsia="Times New Roman" w:hAnsi="Times New Roman"/>
          <w:b/>
          <w:bCs/>
          <w:sz w:val="24"/>
          <w:szCs w:val="24"/>
          <w:u w:val="single"/>
        </w:rPr>
        <w:t xml:space="preserve">LAW AND AUTHORITY</w:t>
      </w:r>
    </w:p>
    <w:p>
      <w:pPr>
        <w:spacing w:after="120" w:line="360"/>
        <w:jc w:val="both"/>
      </w:pPr>
      <w:r>
        <w:rPr>
          <w:rFonts w:ascii="Times New Roman" w:cs="Times New Roman" w:eastAsia="Times New Roman" w:hAnsi="Times New Roman"/>
          <w:sz w:val="24"/>
          <w:szCs w:val="24"/>
        </w:rPr>
        <w:t xml:space="preserve">La. C.Cr.P. arts. 783–797; La. Const. art. I, § 17; U.S. Const. amends. VI &amp; XIV; Mu'Min v. Virginia, 500 U.S. 415 (1991); State v. Bell, 477 So. 2d 759 (La. Ct. App. 1st Cir. 1985).</w:t>
      </w:r>
    </w:p>
    <w:p>
      <w:pPr>
        <w:spacing w:after="120" w:before="240" w:line="360"/>
        <w:jc w:val="left"/>
      </w:pPr>
      <w:r>
        <w:rPr>
          <w:rFonts w:ascii="Times New Roman" w:cs="Times New Roman" w:eastAsia="Times New Roman" w:hAnsi="Times New Roman"/>
          <w:b/>
          <w:bCs/>
          <w:sz w:val="24"/>
          <w:szCs w:val="24"/>
          <w:u w:val="single"/>
        </w:rPr>
        <w:t xml:space="preserve">PRAYER FOR RELIEF</w:t>
      </w:r>
    </w:p>
    <w:p>
      <w:pPr>
        <w:spacing w:after="120" w:line="360"/>
        <w:jc w:val="both"/>
      </w:pPr>
      <w:r>
        <w:rPr>
          <w:rFonts w:ascii="Times New Roman" w:cs="Times New Roman" w:eastAsia="Times New Roman" w:hAnsi="Times New Roman"/>
          <w:sz w:val="24"/>
          <w:szCs w:val="24"/>
        </w:rPr>
        <w:t xml:space="preserve">WHEREFORE, Defendant prays that the proposed questionnaire be approved and distributed to the venire and that individual, sequestered voir dire be permitted on the subjects of pretrial publicity and case-specific sensitive matters.</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Respectfully submitted,</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_________________________________________</w:t>
      </w:r>
    </w:p>
    <w:p>
      <w:pPr>
        <w:spacing w:after="120" w:line="360"/>
        <w:jc w:val="left"/>
      </w:pPr>
      <w:r>
        <w:rPr>
          <w:rFonts w:ascii="Times New Roman" w:cs="Times New Roman" w:eastAsia="Times New Roman" w:hAnsi="Times New Roman"/>
          <w:sz w:val="24"/>
          <w:szCs w:val="24"/>
        </w:rPr>
        <w:t xml:space="preserve">[Attorney Name] (La. Bar Roll No. _____)</w:t>
      </w:r>
    </w:p>
    <w:p>
      <w:pPr>
        <w:spacing w:after="120" w:line="360"/>
        <w:jc w:val="left"/>
      </w:pPr>
      <w:r>
        <w:rPr>
          <w:rFonts w:ascii="Times New Roman" w:cs="Times New Roman" w:eastAsia="Times New Roman" w:hAnsi="Times New Roman"/>
          <w:sz w:val="24"/>
          <w:szCs w:val="24"/>
        </w:rPr>
        <w:t xml:space="preserve">[Firm Name]</w:t>
      </w:r>
    </w:p>
    <w:p>
      <w:pPr>
        <w:spacing w:after="120" w:line="360"/>
        <w:jc w:val="left"/>
      </w:pPr>
      <w:r>
        <w:rPr>
          <w:rFonts w:ascii="Times New Roman" w:cs="Times New Roman" w:eastAsia="Times New Roman" w:hAnsi="Times New Roman"/>
          <w:sz w:val="24"/>
          <w:szCs w:val="24"/>
        </w:rPr>
        <w:t xml:space="preserve">[Street Address]</w:t>
      </w:r>
    </w:p>
    <w:p>
      <w:pPr>
        <w:spacing w:after="120" w:line="360"/>
        <w:jc w:val="left"/>
      </w:pPr>
      <w:r>
        <w:rPr>
          <w:rFonts w:ascii="Times New Roman" w:cs="Times New Roman" w:eastAsia="Times New Roman" w:hAnsi="Times New Roman"/>
          <w:sz w:val="24"/>
          <w:szCs w:val="24"/>
        </w:rPr>
        <w:t xml:space="preserve">[City, State ZIP]</w:t>
      </w:r>
    </w:p>
    <w:p>
      <w:pPr>
        <w:spacing w:after="120" w:line="360"/>
        <w:jc w:val="left"/>
      </w:pPr>
      <w:r>
        <w:rPr>
          <w:rFonts w:ascii="Times New Roman" w:cs="Times New Roman" w:eastAsia="Times New Roman" w:hAnsi="Times New Roman"/>
          <w:sz w:val="24"/>
          <w:szCs w:val="24"/>
        </w:rPr>
        <w:t xml:space="preserve">Telephone: (___) ___-____</w:t>
      </w:r>
    </w:p>
    <w:p>
      <w:pPr>
        <w:spacing w:after="120" w:line="360"/>
        <w:jc w:val="left"/>
      </w:pPr>
      <w:r>
        <w:rPr>
          <w:rFonts w:ascii="Times New Roman" w:cs="Times New Roman" w:eastAsia="Times New Roman" w:hAnsi="Times New Roman"/>
          <w:sz w:val="24"/>
          <w:szCs w:val="24"/>
        </w:rPr>
        <w:t xml:space="preserve">Email: ____________________</w:t>
      </w:r>
    </w:p>
    <w:p>
      <w:pPr>
        <w:spacing w:after="120" w:line="360"/>
        <w:jc w:val="left"/>
      </w:pPr>
      <w:r>
        <w:rPr>
          <w:rFonts w:ascii="Times New Roman" w:cs="Times New Roman" w:eastAsia="Times New Roman" w:hAnsi="Times New Roman"/>
          <w:sz w:val="24"/>
          <w:szCs w:val="24"/>
        </w:rPr>
        <w:t xml:space="preserve">COUNSEL FOR DEFENDANT, [Name]</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b/>
          <w:bCs/>
          <w:sz w:val="24"/>
          <w:szCs w:val="24"/>
          <w:u w:val="single"/>
        </w:rPr>
        <w:t xml:space="preserve">CERTIFICATE OF SERVICE</w:t>
      </w:r>
    </w:p>
    <w:p>
      <w:pPr>
        <w:spacing w:after="120" w:line="360"/>
        <w:jc w:val="both"/>
      </w:pPr>
      <w:r>
        <w:rPr>
          <w:rFonts w:ascii="Times New Roman" w:cs="Times New Roman" w:eastAsia="Times New Roman" w:hAnsi="Times New Roman"/>
          <w:sz w:val="24"/>
          <w:szCs w:val="24"/>
        </w:rPr>
        <w:t xml:space="preserve">I HEREBY CERTIFY that a copy of the foregoing pleading has been served upon all counsel of record, including the Office of the District Attorney for the ____ Judicial District, by hand delivery, facsimile, electronic mail, and/or United States mail, postage prepaid and properly addressed,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sz w:val="24"/>
          <w:szCs w:val="24"/>
        </w:rPr>
        <w:t xml:space="preserve">[Attorney Name]</w:t>
      </w:r>
    </w:p>
    <w:p>
      <w:pPr>
        <w:pageBreakBefore/>
      </w:pPr>
      <w:r>
        <w:rPr>
          <w:rFonts w:ascii="Times New Roman" w:cs="Times New Roman" w:eastAsia="Times New Roman" w:hAnsi="Times New Roman"/>
          <w:sz w:val="24"/>
          <w:szCs w:val="24"/>
        </w:rPr>
        <w:t xml:space="preserve"/>
      </w:r>
    </w:p>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ORDER ON MOTION FOR SUPPLEMENTAL JURY QUESTIONNAIRE AND INDIVIDUAL VOIR DIRE</w:t>
      </w:r>
    </w:p>
    <w:p>
      <w:pPr>
        <w:spacing w:after="120" w:line="360"/>
        <w:jc w:val="both"/>
      </w:pPr>
      <w:r>
        <w:rPr>
          <w:rFonts w:ascii="Times New Roman" w:cs="Times New Roman" w:eastAsia="Times New Roman" w:hAnsi="Times New Roman"/>
          <w:sz w:val="24"/>
          <w:szCs w:val="24"/>
        </w:rPr>
        <w:t xml:space="preserve">Considering the foregoing Motion filed by Defendant, and the law and evidence being in favor thereof:</w:t>
      </w:r>
    </w:p>
    <w:p>
      <w:pPr>
        <w:spacing w:after="120" w:line="360"/>
      </w:pPr>
      <w:r>
        <w:rPr>
          <w:rFonts w:ascii="Times New Roman" w:cs="Times New Roman" w:eastAsia="Times New Roman" w:hAnsi="Times New Roman"/>
          <w:sz w:val="24"/>
          <w:szCs w:val="24"/>
        </w:rPr>
        <w:t xml:space="preserve"/>
      </w:r>
    </w:p>
    <w:p>
      <w:pPr>
        <w:spacing w:after="120" w:line="360"/>
        <w:jc w:val="both"/>
      </w:pPr>
      <w:r>
        <w:rPr>
          <w:rFonts w:ascii="Times New Roman" w:cs="Times New Roman" w:eastAsia="Times New Roman" w:hAnsi="Times New Roman"/>
          <w:sz w:val="24"/>
          <w:szCs w:val="24"/>
        </w:rPr>
        <w:t xml:space="preserve">IT IS HEREBY ORDERED that the attached Supplemental Jury Questionnaire is APPROVED and shall be distributed to the prospective jurors in advance of voir dire, and that individual, sequestered voir dire shall be conducted on [identified topics].</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THUS DONE AND SIGNED in ________________, ________________ Parish, Louisiana,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b/>
          <w:bCs/>
          <w:sz w:val="24"/>
          <w:szCs w:val="24"/>
        </w:rPr>
        <w:t xml:space="preserve">DISTRICT JUDGE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r>
      <w:rPr>
        <w:rFonts w:ascii="Times New Roman" w:cs="Times New Roman" w:eastAsia="Times New Roman" w:hAnsi="Times New Roman"/>
        <w:sz w:val="20"/>
        <w:szCs w:val="20"/>
      </w:rPr>
      <w:t xml:space="preserve"> of </w:t>
    </w:r>
    <w:r>
      <w:rPr>
        <w:rFonts w:ascii="Times New Roman" w:cs="Times New Roman" w:eastAsia="Times New Roman" w:hAnsi="Times New Roman"/>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Times New Roman" w:cs="Times New Roman" w:eastAsia="Times New Roman" w:hAnsi="Times New Roman"/>
        <w:i/>
        <w:iCs/>
        <w:sz w:val="20"/>
        <w:szCs w:val="20"/>
      </w:rPr>
      <w:t xml:space="preserve">State v. [Defendant] — Motion for Supplemental Jury Questionnaire and Individual Voir Dire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2026-04-22T03:46:45.601Z</dcterms:created>
  <dcterms:modified xsi:type="dcterms:W3CDTF">2026-04-22T03:46:45.601Z</dcterms:modified>
</cp:coreProperties>
</file>

<file path=docProps/custom.xml><?xml version="1.0" encoding="utf-8"?>
<Properties xmlns="http://schemas.openxmlformats.org/officeDocument/2006/custom-properties" xmlns:vt="http://schemas.openxmlformats.org/officeDocument/2006/docPropsVTypes"/>
</file>