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SUSPENSIVE APPEAL (CIVIL)</w:t>
      </w:r>
    </w:p>
    <w:p>
      <w:pPr>
        <w:spacing w:after="80"/>
        <w:jc w:val="center"/>
      </w:pPr>
      <w:r>
        <w:rPr>
          <w:i/>
          <w:iCs/>
          <w:sz w:val="24"/>
          <w:szCs w:val="24"/>
        </w:rPr>
        <w:t xml:space="preserve">(Civil Appeal That Stays Execution — La. C.C.P. art. 2123)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SUSPENSIVE APPEAL stays (stops) execution of the trial court's judgment during the pendency of the appeal. It requires the appellant to post a bond equal to at least 1 1/4 times the amount of the judgment plus costs.</w:t>
      </w:r>
    </w:p>
    <w:p>
      <w:pPr>
        <w:spacing w:after="120"/>
      </w:pPr>
      <w:r>
        <w:t xml:space="preserve">Suspensive appeals are the exception rather than the rule in Louisiana because the bond requirement is often prohibitive. If you can't afford the bond, you may still file a DEVOLUTIVE appeal (no bond, but execution proceeds).</w:t>
      </w:r>
    </w:p>
    <w:p>
      <w:pPr>
        <w:spacing w:after="80" w:before="120"/>
      </w:pPr>
      <w:r>
        <w:rPr>
          <w:b/>
          <w:bCs/>
          <w:sz w:val="22"/>
          <w:szCs w:val="22"/>
        </w:rPr>
        <w:t xml:space="preserve">DEADLINE — 30 DAYS</w:t>
      </w:r>
    </w:p>
    <w:p>
      <w:pPr>
        <w:spacing w:after="120"/>
      </w:pPr>
      <w:r>
        <w:t xml:space="preserve">Suspensive appeal must be filed within THIRTY (30) DAYS after the later of: (a) expiration of the new-trial delay (seven days), or (b) denial of a timely motion for new trial (La. C.C.P. art. 2123). This is HALF the time for a devolutive appeal. File promptly.</w:t>
      </w:r>
    </w:p>
    <w:p>
      <w:pPr>
        <w:spacing w:after="80" w:before="120"/>
      </w:pPr>
      <w:r>
        <w:rPr>
          <w:b/>
          <w:bCs/>
          <w:sz w:val="22"/>
          <w:szCs w:val="22"/>
        </w:rPr>
        <w:t xml:space="preserve">THE BOND</w:t>
      </w:r>
    </w:p>
    <w:p>
      <w:pPr>
        <w:spacing w:after="120"/>
      </w:pPr>
      <w:r>
        <w:t xml:space="preserve">The bond amount is set by La. C.C.P. art. 2124:</w:t>
      </w:r>
    </w:p>
    <w:p>
      <w:pPr>
        <w:spacing w:after="120"/>
      </w:pPr>
      <w:r>
        <w:t xml:space="preserve">• For a money judgment: 1 1/4 times the judgment amount plus anticipated costs and interest</w:t>
      </w:r>
    </w:p>
    <w:p>
      <w:pPr>
        <w:spacing w:after="120"/>
      </w:pPr>
      <w:r>
        <w:t xml:space="preserve">• For judgments involving specific property: amount to protect the appellee from damage or diminution of the property</w:t>
      </w:r>
    </w:p>
    <w:p>
      <w:pPr>
        <w:spacing w:after="120"/>
      </w:pPr>
      <w:r>
        <w:t xml:space="preserve">You can post the bond as: cash deposit with the clerk; a surety bond from a licensed insurance company; or certain other security. Most appellants use a surety bond — cost is typically 1-3% of the bond amount per year.</w:t>
      </w:r>
    </w:p>
    <w:p>
      <w:pPr>
        <w:spacing w:after="80" w:before="120"/>
      </w:pPr>
      <w:r>
        <w:rPr>
          <w:b/>
          <w:bCs/>
          <w:sz w:val="22"/>
          <w:szCs w:val="22"/>
        </w:rPr>
        <w:t xml:space="preserve">CONTEST THE BOND</w:t>
      </w:r>
    </w:p>
    <w:p>
      <w:pPr>
        <w:spacing w:after="120"/>
      </w:pPr>
      <w:r>
        <w:t xml:space="preserve">The appellee has 15 days to CONTEST THE SUFFICIENCY of your bond (its amount, the surety, or other defects). If the bond is found insufficient, you have additional time to cure — but miss it and the suspensive appeal converts to devolutive.</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SUSPENSIVE APPEAL</w:t>
      </w:r>
    </w:p>
    <w:p>
      <w:pPr>
        <w:spacing w:after="360"/>
        <w:jc w:val="center"/>
      </w:pPr>
      <w:r>
        <w:rPr>
          <w:i/>
          <w:iCs/>
        </w:rPr>
        <w:t xml:space="preserve">(La. C.C.P. arts. 2123–2124)</w:t>
      </w:r>
    </w:p>
    <w:p>
      <w:pPr>
        <w:spacing w:after="240"/>
        <w:ind w:firstLine="720"/>
      </w:pPr>
      <w:r>
        <w:t xml:space="preserve">NOW INTO COURT, appearing [in proper person / through undersigned counsel], comes [APPELLANT'S FULL LEGAL NAME], who respectfully moves this Court for a suspensive appeal:</w:t>
      </w:r>
    </w:p>
    <w:p>
      <w:pPr>
        <w:spacing w:after="120" w:before="240"/>
        <w:jc w:val="center"/>
      </w:pPr>
      <w:r>
        <w:rPr>
          <w:b/>
          <w:bCs/>
        </w:rPr>
        <w:t xml:space="preserve">1.</w:t>
      </w:r>
    </w:p>
    <w:p>
      <w:pPr>
        <w:spacing w:after="240"/>
        <w:ind w:firstLine="720"/>
      </w:pPr>
      <w:r>
        <w:t xml:space="preserve">On [DATE OF JUDGMENT], this Court rendered judgment against appellant in the amount of $[JUDGMENT AMOUNT] [plus interest and costs].</w:t>
      </w:r>
    </w:p>
    <w:p>
      <w:pPr>
        <w:spacing w:after="120" w:before="240"/>
        <w:jc w:val="center"/>
      </w:pPr>
      <w:r>
        <w:rPr>
          <w:b/>
          <w:bCs/>
        </w:rPr>
        <w:t xml:space="preserve">2.</w:t>
      </w:r>
    </w:p>
    <w:p>
      <w:pPr>
        <w:spacing w:after="240"/>
        <w:ind w:firstLine="720"/>
      </w:pPr>
      <w:r>
        <w:t xml:space="preserve">Notice of judgment was [served on / mailed to] appellant on [DATE OF NOTICE]. [IF MOTION FOR NEW TRIAL: A timely Motion for New Trial was filed on [DATE] and denied on [DATE].]</w:t>
      </w:r>
    </w:p>
    <w:p>
      <w:pPr>
        <w:spacing w:after="120" w:before="240"/>
        <w:jc w:val="center"/>
      </w:pPr>
      <w:r>
        <w:rPr>
          <w:b/>
          <w:bCs/>
        </w:rPr>
        <w:t xml:space="preserve">3.</w:t>
      </w:r>
    </w:p>
    <w:p>
      <w:pPr>
        <w:spacing w:after="240"/>
        <w:ind w:firstLine="720"/>
      </w:pPr>
      <w:r>
        <w:t xml:space="preserve">This Motion for Suspensive Appeal is timely, filed within thirty (30) days after the later of the expiration of the new-trial delay or the denial of the motion for new trial, as required by La. C.C.P. art. 2123.</w:t>
      </w:r>
    </w:p>
    <w:p>
      <w:pPr>
        <w:spacing w:after="120" w:before="240"/>
        <w:jc w:val="center"/>
      </w:pPr>
      <w:r>
        <w:rPr>
          <w:b/>
          <w:bCs/>
        </w:rPr>
        <w:t xml:space="preserve">4.</w:t>
      </w:r>
    </w:p>
    <w:p>
      <w:pPr>
        <w:spacing w:after="240"/>
        <w:ind w:firstLine="720"/>
      </w:pPr>
      <w:r>
        <w:t xml:space="preserve">Appellant appeals from [the entirety of / specifically] the judgment rendered on [DATE OF JUDGMENT].</w:t>
      </w:r>
    </w:p>
    <w:p>
      <w:pPr>
        <w:spacing w:after="120" w:before="240"/>
        <w:jc w:val="center"/>
      </w:pPr>
      <w:r>
        <w:rPr>
          <w:b/>
          <w:bCs/>
        </w:rPr>
        <w:t xml:space="preserve">5.</w:t>
      </w:r>
    </w:p>
    <w:p>
      <w:pPr>
        <w:spacing w:after="240"/>
        <w:ind w:firstLine="720"/>
      </w:pPr>
      <w:r>
        <w:t xml:space="preserve">Appellant requests that this appeal be made SUSPENSIVE, staying execution of the judgment during the pendency of the appeal. Appellant stands ready to post an appeal bond in such amount as this Court shall fix pursuant to La. C.C.P. art. 2124.</w:t>
      </w:r>
    </w:p>
    <w:p>
      <w:pPr>
        <w:spacing w:after="120" w:before="240"/>
        <w:jc w:val="center"/>
      </w:pPr>
      <w:r>
        <w:rPr>
          <w:b/>
          <w:bCs/>
        </w:rPr>
        <w:t xml:space="preserve">6.</w:t>
      </w:r>
    </w:p>
    <w:p>
      <w:pPr>
        <w:spacing w:after="240"/>
        <w:ind w:firstLine="720"/>
      </w:pPr>
      <w:r>
        <w:t xml:space="preserve">The appropriate bond amount is $[BOND AMOUNT], representing one and one-quarter (1 1/4) times the judgment amount plus estimated interest and costs accruing during the appeal.</w:t>
      </w:r>
    </w:p>
    <w:p>
      <w:pPr>
        <w:spacing w:after="240" w:before="360"/>
        <w:ind w:firstLine="720"/>
      </w:pPr>
      <w:r>
        <w:rPr>
          <w:b/>
          <w:bCs/>
        </w:rPr>
        <w:t xml:space="preserve">WHEREFORE, appellant prays:</w:t>
      </w:r>
    </w:p>
    <w:p>
      <w:pPr>
        <w:pStyle w:val="ListParagraph"/>
        <w:numPr>
          <w:ilvl w:val="0"/>
          <w:numId w:val="2"/>
        </w:numPr>
        <w:spacing w:after="180"/>
      </w:pPr>
      <w:r>
        <w:t xml:space="preserve">That a SUSPENSIVE APPEAL be granted from the judgment rendered in this matter on [DATE OF JUDGMENT];</w:t>
      </w:r>
    </w:p>
    <w:p>
      <w:pPr>
        <w:pStyle w:val="ListParagraph"/>
        <w:numPr>
          <w:ilvl w:val="0"/>
          <w:numId w:val="2"/>
        </w:numPr>
        <w:spacing w:after="180"/>
      </w:pPr>
      <w:r>
        <w:t xml:space="preserve">That the Court fix the bond amount pursuant to La. C.C.P. art. 2124;</w:t>
      </w:r>
    </w:p>
    <w:p>
      <w:pPr>
        <w:pStyle w:val="ListParagraph"/>
        <w:numPr>
          <w:ilvl w:val="0"/>
          <w:numId w:val="2"/>
        </w:numPr>
        <w:spacing w:after="180"/>
      </w:pPr>
      <w:r>
        <w:t xml:space="preserve">That upon appellant posting bond in the amount fixed, execution of the judgment be STAYED during the pendency of the appeal;</w:t>
      </w:r>
    </w:p>
    <w:p>
      <w:pPr>
        <w:pStyle w:val="ListParagraph"/>
        <w:numPr>
          <w:ilvl w:val="0"/>
          <w:numId w:val="2"/>
        </w:numPr>
        <w:spacing w:after="180"/>
      </w:pPr>
      <w:r>
        <w:t xml:space="preserve">That the return date be set and the record prepared for transmission to the Louisiana Court of Appeal, [_____] Circuit;</w:t>
      </w:r>
    </w:p>
    <w:p>
      <w:pPr>
        <w:pStyle w:val="ListParagraph"/>
        <w:numPr>
          <w:ilvl w:val="0"/>
          <w:numId w:val="2"/>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[APPELLANT'S FULL LEGAL NAME], Appellant</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p>
      <w:pPr>
        <w:spacing w:after="120" w:before="72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a SUSPENSIVE APPEAL is hereby GRANTED from the judgment rendered in this matter on [DATE OF JUDGMENT], conditioned upon appellant posting bond in the amount of $[BOND AMOUNT] pursuant to La. C.C.P. art. 2124. Upon the filing of a sufficient bond, execution of the judgment shall be STAYED pending the appeal.</w:t>
      </w:r>
    </w:p>
    <w:p>
      <w:pPr>
        <w:spacing w:after="240"/>
        <w:ind w:firstLine="720"/>
      </w:pPr>
      <w:r>
        <w:t xml:space="preserve">IT IS FURTHER ORDERED that the return date is fixed for [DATE], and that the record be prepared and transmitted to the Louisiana Court of Appeal, [_____] Circuit.</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Suspensive Appeal (Civil)</dc:title>
  <dc:creator>Access to Justice Louisiana</dc:creator>
  <dc:description>Louisiana motion for civil suspensive appeal under C.C.P. arts. 2123-2124.</dc:description>
  <cp:lastModifiedBy>Un-named</cp:lastModifiedBy>
  <cp:revision>1</cp:revision>
  <dcterms:created xsi:type="dcterms:W3CDTF">2026-04-22T02:34:05.021Z</dcterms:created>
  <dcterms:modified xsi:type="dcterms:W3CDTF">2026-04-22T02:34:05.021Z</dcterms:modified>
</cp:coreProperties>
</file>

<file path=docProps/custom.xml><?xml version="1.0" encoding="utf-8"?>
<Properties xmlns="http://schemas.openxmlformats.org/officeDocument/2006/custom-properties" xmlns:vt="http://schemas.openxmlformats.org/officeDocument/2006/docPropsVTypes"/>
</file>