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TO APPOINT SPECIAL PROCESS SERVER</w:t>
      </w:r>
    </w:p>
    <w:p>
      <w:pPr>
        <w:spacing w:after="80"/>
        <w:jc w:val="center"/>
      </w:pPr>
      <w:r>
        <w:rPr>
          <w:i/>
          <w:iCs/>
          <w:sz w:val="24"/>
          <w:szCs w:val="24"/>
        </w:rPr>
        <w:t xml:space="preserve">(La. C.C.P. art. 1293)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The default rule in Louisiana is that the sheriff serves civil process. But the court can appoint a SPECIAL PROCESS SERVER when the sheriff cannot serve (heavy docket), when the party prefers a private process server (often faster), or when the defendant has evaded sheriff's service.</w:t>
      </w:r>
    </w:p>
    <w:p>
      <w:pPr>
        <w:spacing w:after="120"/>
      </w:pPr>
      <w:r>
        <w:t xml:space="preserve">Under La. C.C.P. art. 1293, any person 18+ who is not a party to the action may be appointed to serve process. Courts commonly appoint licensed private process servers, paralegals, or friends/family of a party.</w:t>
      </w:r>
    </w:p>
    <w:p>
      <w:pPr>
        <w:spacing w:after="80" w:before="120"/>
      </w:pPr>
      <w:r>
        <w:rPr>
          <w:b/>
          <w:bCs/>
          <w:sz w:val="22"/>
          <w:szCs w:val="22"/>
        </w:rPr>
        <w:t xml:space="preserve">WHY USE A SPECIAL PROCESS SERVER</w:t>
      </w:r>
    </w:p>
    <w:p>
      <w:pPr>
        <w:pStyle w:val="ListParagraph"/>
        <w:numPr>
          <w:ilvl w:val="0"/>
          <w:numId w:val="2"/>
        </w:numPr>
        <w:spacing/>
      </w:pPr>
      <w:r>
        <w:t xml:space="preserve">Sheriff's office is backlogged — weeks or months for service</w:t>
      </w:r>
    </w:p>
    <w:p>
      <w:pPr>
        <w:pStyle w:val="ListParagraph"/>
        <w:numPr>
          <w:ilvl w:val="0"/>
          <w:numId w:val="2"/>
        </w:numPr>
        <w:spacing/>
      </w:pPr>
      <w:r>
        <w:t xml:space="preserve">Defendant is evading service — private servers can be more creative</w:t>
      </w:r>
    </w:p>
    <w:p>
      <w:pPr>
        <w:pStyle w:val="ListParagraph"/>
        <w:numPr>
          <w:ilvl w:val="0"/>
          <w:numId w:val="2"/>
        </w:numPr>
        <w:spacing/>
      </w:pPr>
      <w:r>
        <w:t xml:space="preserve">Defendant is in a remote or hard-to-reach location</w:t>
      </w:r>
    </w:p>
    <w:p>
      <w:pPr>
        <w:pStyle w:val="ListParagraph"/>
        <w:numPr>
          <w:ilvl w:val="0"/>
          <w:numId w:val="2"/>
        </w:numPr>
        <w:spacing/>
      </w:pPr>
      <w:r>
        <w:t xml:space="preserve">Cost savings in some circumstances</w:t>
      </w:r>
    </w:p>
    <w:p>
      <w:pPr>
        <w:pStyle w:val="ListParagraph"/>
        <w:numPr>
          <w:ilvl w:val="0"/>
          <w:numId w:val="2"/>
        </w:numPr>
        <w:spacing w:after="120"/>
      </w:pPr>
      <w:r>
        <w:t xml:space="preserve">More convenient scheduling than sheriff</w:t>
      </w:r>
    </w:p>
    <w:p>
      <w:pPr>
        <w:spacing w:after="80" w:before="120"/>
      </w:pPr>
      <w:r>
        <w:rPr>
          <w:b/>
          <w:bCs/>
          <w:sz w:val="22"/>
          <w:szCs w:val="22"/>
        </w:rPr>
        <w:t xml:space="preserve">COSTS</w:t>
      </w:r>
    </w:p>
    <w:p>
      <w:pPr>
        <w:spacing w:after="120"/>
      </w:pPr>
      <w:r>
        <w:t xml:space="preserve">The special process server's fees are paid by the requesting party and are typically NOT taxed as recoverable costs. Typical private server fees in Louisiana are $50-$150 per service attempt, with discounts for multiple addresses or bulk work.</w:t>
      </w:r>
    </w:p>
    <w:p>
      <w:pPr>
        <w:spacing w:after="80" w:before="120"/>
      </w:pPr>
      <w:r>
        <w:rPr>
          <w:b/>
          <w:bCs/>
          <w:sz w:val="22"/>
          <w:szCs w:val="22"/>
        </w:rPr>
        <w:t xml:space="preserve">AFTER APPOINTMENT</w:t>
      </w:r>
    </w:p>
    <w:p>
      <w:pPr>
        <w:spacing w:after="120"/>
      </w:pPr>
      <w:r>
        <w:t xml:space="preserve">Once appointed, the process server files their RETURN OF SERVICE with the court after completing service. The return is the formal proof of service and is essential for the court to have jurisdiction over the defendant.</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[PLAINTIFF'S FULL LEGAL NAME], Plaintiff</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MOTION TO APPOINT SPECIAL PROCESS SERVER</w:t>
      </w:r>
    </w:p>
    <w:p>
      <w:pPr>
        <w:spacing w:after="360"/>
        <w:jc w:val="center"/>
      </w:pPr>
      <w:r>
        <w:rPr>
          <w:i/>
          <w:iCs/>
        </w:rPr>
        <w:t xml:space="preserve">(La. C.C.P. art. 1293)</w:t>
      </w:r>
    </w:p>
    <w:p>
      <w:pPr>
        <w:spacing w:after="240"/>
        <w:ind w:firstLine="720"/>
      </w:pPr>
      <w:r>
        <w:t xml:space="preserve">NOW INTO COURT, appearing in proper person, comes [PLAINTIFF'S FULL LEGAL NAME], who respectfully moves this Court to appoint a Special Process Server in this matter:</w:t>
      </w:r>
    </w:p>
    <w:p>
      <w:pPr>
        <w:spacing w:after="120" w:before="240"/>
        <w:jc w:val="center"/>
      </w:pPr>
      <w:r>
        <w:rPr>
          <w:b/>
          <w:bCs/>
        </w:rPr>
        <w:t xml:space="preserve">1.</w:t>
      </w:r>
    </w:p>
    <w:p>
      <w:pPr>
        <w:spacing w:after="240"/>
        <w:ind w:firstLine="720"/>
      </w:pPr>
      <w:r>
        <w:t xml:space="preserve">Plaintiff requires service of [citation and petition / subpoena / rule / other] on defendant, [DEFENDANT'S FULL LEGAL NAME], whose address is [DEFENDANT'S ADDRESS].</w:t>
      </w:r>
    </w:p>
    <w:p>
      <w:pPr>
        <w:spacing w:after="120" w:before="240"/>
        <w:jc w:val="center"/>
      </w:pPr>
      <w:r>
        <w:rPr>
          <w:b/>
          <w:bCs/>
        </w:rPr>
        <w:t xml:space="preserve">2.</w:t>
      </w:r>
    </w:p>
    <w:p>
      <w:pPr>
        <w:spacing w:after="240"/>
        <w:ind w:firstLine="720"/>
      </w:pPr>
      <w:r>
        <w:t xml:space="preserve">Plaintiff requests appointment of a Special Process Server under La. C.C.P. art. 1293 for the following reason(s): [CHECK AND COMPLETE]</w:t>
      </w:r>
    </w:p>
    <w:p>
      <w:pPr>
        <w:spacing w:after="120"/>
        <w:ind w:left="720"/>
      </w:pPr>
      <w:r>
        <w:t xml:space="preserve">☐ The sheriff's office has significant backlog, and expedited service is needed</w:t>
      </w:r>
    </w:p>
    <w:p>
      <w:pPr>
        <w:spacing w:after="120"/>
        <w:ind w:left="720"/>
      </w:pPr>
      <w:r>
        <w:t xml:space="preserve">☐ Prior sheriff's service attempts were unsuccessful (attempts made on: _______________________)</w:t>
      </w:r>
    </w:p>
    <w:p>
      <w:pPr>
        <w:spacing w:after="120"/>
        <w:ind w:left="720"/>
      </w:pPr>
      <w:r>
        <w:t xml:space="preserve">☐ Defendant appears to be evading service</w:t>
      </w:r>
    </w:p>
    <w:p>
      <w:pPr>
        <w:spacing w:after="120"/>
        <w:ind w:left="720"/>
      </w:pPr>
      <w:r>
        <w:t xml:space="preserve">☐ Defendant's location is remote or otherwise difficult for sheriff to reach</w:t>
      </w:r>
    </w:p>
    <w:p>
      <w:pPr>
        <w:spacing w:after="240"/>
        <w:ind w:left="720"/>
      </w:pPr>
      <w:r>
        <w:t xml:space="preserve">☐ Other: ________________________________________</w:t>
      </w:r>
    </w:p>
    <w:p>
      <w:pPr>
        <w:spacing w:after="120" w:before="240"/>
        <w:jc w:val="center"/>
      </w:pPr>
      <w:r>
        <w:rPr>
          <w:b/>
          <w:bCs/>
        </w:rPr>
        <w:t xml:space="preserve">3.</w:t>
      </w:r>
    </w:p>
    <w:p>
      <w:pPr>
        <w:spacing w:after="120"/>
      </w:pPr>
      <w:r>
        <w:rPr>
          <w:b/>
          <w:bCs/>
        </w:rPr>
        <w:t xml:space="preserve">PROPOSED SPECIAL PROCESS SERVER:</w:t>
      </w:r>
    </w:p>
    <w:p>
      <w:pPr>
        <w:spacing w:after="60"/>
        <w:ind w:left="720"/>
      </w:pPr>
      <w:r>
        <w:t xml:space="preserve">Name: ________________________________________</w:t>
      </w:r>
    </w:p>
    <w:p>
      <w:pPr>
        <w:spacing w:after="60"/>
        <w:ind w:left="720"/>
      </w:pPr>
      <w:r>
        <w:t xml:space="preserve">Address: ________________________________________</w:t>
      </w:r>
    </w:p>
    <w:p>
      <w:pPr>
        <w:spacing w:after="60"/>
        <w:ind w:left="720"/>
      </w:pPr>
      <w:r>
        <w:t xml:space="preserve">Telephone: ________________________________________</w:t>
      </w:r>
    </w:p>
    <w:p>
      <w:pPr>
        <w:spacing w:after="240"/>
        <w:ind w:left="720"/>
      </w:pPr>
      <w:r>
        <w:t xml:space="preserve">License / ID No. (if any): ________________________________________</w:t>
      </w:r>
    </w:p>
    <w:p>
      <w:pPr>
        <w:spacing w:after="120" w:before="240"/>
        <w:jc w:val="center"/>
      </w:pPr>
      <w:r>
        <w:rPr>
          <w:b/>
          <w:bCs/>
        </w:rPr>
        <w:t xml:space="preserve">4.</w:t>
      </w:r>
    </w:p>
    <w:p>
      <w:pPr>
        <w:spacing w:after="240"/>
        <w:ind w:firstLine="720"/>
      </w:pPr>
      <w:r>
        <w:t xml:space="preserve">The proposed server is of the full age of majority, is not a party to this action, has no interest in the outcome of this litigation, and is competent to perform service of process under Louisiana law.</w:t>
      </w:r>
    </w:p>
    <w:p>
      <w:pPr>
        <w:spacing w:after="120" w:before="240"/>
        <w:jc w:val="center"/>
      </w:pPr>
      <w:r>
        <w:rPr>
          <w:b/>
          <w:bCs/>
        </w:rPr>
        <w:t xml:space="preserve">5.</w:t>
      </w:r>
    </w:p>
    <w:p>
      <w:pPr>
        <w:spacing w:after="240"/>
        <w:ind w:firstLine="720"/>
      </w:pPr>
      <w:r>
        <w:t xml:space="preserve">Plaintiff will bear the cost of service by the special process server.</w:t>
      </w:r>
    </w:p>
    <w:p>
      <w:pPr>
        <w:spacing w:after="240" w:before="360"/>
        <w:ind w:firstLine="720"/>
      </w:pPr>
      <w:r>
        <w:rPr>
          <w:b/>
          <w:bCs/>
        </w:rPr>
        <w:t xml:space="preserve">WHEREFORE, plaintiff prays:</w:t>
      </w:r>
    </w:p>
    <w:p>
      <w:pPr>
        <w:pStyle w:val="ListParagraph"/>
        <w:numPr>
          <w:ilvl w:val="0"/>
          <w:numId w:val="3"/>
        </w:numPr>
        <w:spacing w:after="180"/>
      </w:pPr>
      <w:r>
        <w:t xml:space="preserve">That [PROPOSED SERVER'S NAME] be APPOINTED as Special Process Server in this matter;</w:t>
      </w:r>
    </w:p>
    <w:p>
      <w:pPr>
        <w:pStyle w:val="ListParagraph"/>
        <w:numPr>
          <w:ilvl w:val="0"/>
          <w:numId w:val="3"/>
        </w:numPr>
        <w:spacing w:after="180"/>
      </w:pPr>
      <w:r>
        <w:t xml:space="preserve">That the appointed server be authorized to serve the [citation and petition / subpoena / other process] in accordance with La. C.C.P. arts. 1231-1314;</w:t>
      </w:r>
    </w:p>
    <w:p>
      <w:pPr>
        <w:pStyle w:val="ListParagraph"/>
        <w:numPr>
          <w:ilvl w:val="0"/>
          <w:numId w:val="3"/>
        </w:numPr>
        <w:spacing w:after="180"/>
      </w:pPr>
      <w:r>
        <w:t xml:space="preserve">That the server file a sworn Return of Service with this Court upon completion;</w:t>
      </w:r>
    </w:p>
    <w:p>
      <w:pPr>
        <w:pStyle w:val="ListParagraph"/>
        <w:numPr>
          <w:ilvl w:val="0"/>
          <w:numId w:val="3"/>
        </w:numPr>
        <w:spacing w:after="360"/>
      </w:pPr>
      <w:r>
        <w:t xml:space="preserve">For all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[PLAINTIFF'S FULL LEGAL NAME], Plaintiff</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p>
      <w:pPr>
        <w:spacing w:after="120" w:before="72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[PROPOSED SERVER'S FULL LEGAL NAME] is hereby APPOINTED as Special Process Server in the above-captioned matter, authorized to serve all process in accordance with Louisiana Code of Civil Procedure articles 1231 et seq. The appointed server shall make return of service to this Court.</w:t>
      </w:r>
    </w:p>
    <w:p>
      <w:pPr>
        <w:spacing w:after="60" w:before="360"/>
      </w:pPr>
      <w:r>
        <w:t xml:space="preserve">[PARISH],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Appoint Special Process Server</dc:title>
  <dc:creator>Access to Justice Louisiana</dc:creator>
  <dc:description>Louisiana motion to appoint special process server under C.C.P. art. 1293.</dc:description>
  <cp:lastModifiedBy>Un-named</cp:lastModifiedBy>
  <cp:revision>1</cp:revision>
  <dcterms:created xsi:type="dcterms:W3CDTF">2026-04-22T02:34:04.592Z</dcterms:created>
  <dcterms:modified xsi:type="dcterms:W3CDTF">2026-04-22T02:34:04.592Z</dcterms:modified>
</cp:coreProperties>
</file>

<file path=docProps/custom.xml><?xml version="1.0" encoding="utf-8"?>
<Properties xmlns="http://schemas.openxmlformats.org/officeDocument/2006/custom-properties" xmlns:vt="http://schemas.openxmlformats.org/officeDocument/2006/docPropsVTypes"/>
</file>