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TO SET ASIDE DEFAULT EVICTION JUDGMENT</w:t>
      </w:r>
    </w:p>
    <w:p>
      <w:pPr>
        <w:spacing w:after="80"/>
        <w:jc w:val="center"/>
      </w:pPr>
      <w:r>
        <w:rPr>
          <w:i/>
          <w:iCs/>
          <w:sz w:val="24"/>
          <w:szCs w:val="24"/>
        </w:rPr>
        <w:t xml:space="preserve">La. C.C.P. arts. 1972-1974; art. 2003 — Nullity of Judgment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When a tenant misses their eviction court date — because they didn't get notice, were sick, had a car break down, or simply didn't understand the process — the landlord typically wins a DEFAULT JUDGMENT. A writ of possession issues, and the sheriff can execute the eviction.</w:t>
      </w:r>
    </w:p>
    <w:p>
      <w:pPr>
        <w:spacing w:after="120"/>
      </w:pPr>
      <w:r>
        <w:t xml:space="preserve">Louisiana law gives a tenant in this situation a window to ASK the court to set aside the default judgment. This motion must be filed quickly — ideally before the sheriff executes the writ, and in every case as soon as possible after discovering the default.</w:t>
      </w:r>
    </w:p>
    <w:p>
      <w:pPr>
        <w:spacing w:after="80" w:before="120"/>
      </w:pPr>
      <w:r>
        <w:rPr>
          <w:b/>
          <w:bCs/>
          <w:sz w:val="22"/>
          <w:szCs w:val="22"/>
        </w:rPr>
        <w:t xml:space="preserve">TIMING IS CRITICAL</w:t>
      </w:r>
    </w:p>
    <w:p>
      <w:pPr>
        <w:spacing w:after="120"/>
      </w:pPr>
      <w:r>
        <w:t xml:space="preserve">If you file BEFORE the writ of possession is executed and your belongings removed, you have the strongest position. Many judges will sign an ex parte order staying execution pending the hearing on the motion.</w:t>
      </w:r>
    </w:p>
    <w:p>
      <w:pPr>
        <w:spacing w:after="120"/>
      </w:pPr>
      <w:r>
        <w:t xml:space="preserve">If you file AFTER the eviction has been executed, you can still seek to set aside the judgment — the eviction itself cannot be fully undone, but judgment for money damages, or the effect on your rental record, can be addressed.</w:t>
      </w:r>
    </w:p>
    <w:p>
      <w:pPr>
        <w:spacing w:after="120"/>
      </w:pPr>
      <w:r>
        <w:t xml:space="preserve">File within 7 DAYS of discovery of the default if possible; definitely within the 30-day delay for suspensive appeal (La. C.C.P. art. 4735) and the 60-day delay for new trial motions (art. 1974). Longer delays require the stronger "nullity" grounds under art. 2002-2004.</w:t>
      </w:r>
    </w:p>
    <w:p>
      <w:pPr>
        <w:spacing w:after="80" w:before="120"/>
      </w:pPr>
      <w:r>
        <w:rPr>
          <w:b/>
          <w:bCs/>
          <w:sz w:val="22"/>
          <w:szCs w:val="22"/>
        </w:rPr>
        <w:t xml:space="preserve">GROUNDS FOR SETTING ASIDE</w:t>
      </w:r>
    </w:p>
    <w:p>
      <w:pPr>
        <w:pStyle w:val="ListParagraph"/>
        <w:numPr>
          <w:ilvl w:val="0"/>
          <w:numId w:val="2"/>
        </w:numPr>
        <w:spacing/>
      </w:pPr>
      <w:r>
        <w:t xml:space="preserve">IMPROPER SERVICE — you were never properly served with the rule to evict. Louisiana requires personal or domiciliary service; posting on the door is not sufficient unless ALL other methods have been attempted. La. C.C.P. art. 4732, 1231 et seq.</w:t>
      </w:r>
    </w:p>
    <w:p>
      <w:pPr>
        <w:pStyle w:val="ListParagraph"/>
        <w:numPr>
          <w:ilvl w:val="0"/>
          <w:numId w:val="2"/>
        </w:numPr>
        <w:spacing/>
      </w:pPr>
      <w:r>
        <w:t xml:space="preserve">LACK OF NOTICE TO VACATE — the landlord did not give the required written notice to vacate before filing eviction (typically 5 days for month-to-month, per La. C.C.P. art. 4701), or notice was defective.</w:t>
      </w:r>
    </w:p>
    <w:p>
      <w:pPr>
        <w:pStyle w:val="ListParagraph"/>
        <w:numPr>
          <w:ilvl w:val="0"/>
          <w:numId w:val="2"/>
        </w:numPr>
        <w:spacing/>
      </w:pPr>
      <w:r>
        <w:t xml:space="preserve">EXCUSABLE NEGLECT — you missed court due to illness, emergency, transportation failure, work requirement, or similar good-faith reason (supports motion for new trial under La. C.C.P. art. 1973).</w:t>
      </w:r>
    </w:p>
    <w:p>
      <w:pPr>
        <w:pStyle w:val="ListParagraph"/>
        <w:numPr>
          <w:ilvl w:val="0"/>
          <w:numId w:val="2"/>
        </w:numPr>
        <w:spacing/>
      </w:pPr>
      <w:r>
        <w:t xml:space="preserve">FRAUD OR ILL PRACTICES — landlord misled the tenant, concealed service, or misrepresented facts to the court (nullity under La. C.C.P. art. 2004).</w:t>
      </w:r>
    </w:p>
    <w:p>
      <w:pPr>
        <w:pStyle w:val="ListParagraph"/>
        <w:numPr>
          <w:ilvl w:val="0"/>
          <w:numId w:val="2"/>
        </w:numPr>
        <w:spacing/>
      </w:pPr>
      <w:r>
        <w:t xml:space="preserve">MERITORIOUS DEFENSE — you have a real, provable defense (paid the rent, retaliation, habitability breach, accepted late payment, etc.). This strengthens any motion.</w:t>
      </w:r>
    </w:p>
    <w:p>
      <w:pPr>
        <w:pStyle w:val="ListParagraph"/>
        <w:numPr>
          <w:ilvl w:val="0"/>
          <w:numId w:val="2"/>
        </w:numPr>
        <w:spacing w:after="120"/>
      </w:pPr>
      <w:r>
        <w:t xml:space="preserve">ANY COMBINATION OF THE ABOVE.</w:t>
      </w:r>
    </w:p>
    <w:p>
      <w:pPr>
        <w:spacing w:after="80" w:before="120"/>
      </w:pPr>
      <w:r>
        <w:rPr>
          <w:b/>
          <w:bCs/>
          <w:sz w:val="22"/>
          <w:szCs w:val="22"/>
        </w:rPr>
        <w:t xml:space="preserve">WHAT TO ATTACH</w:t>
      </w:r>
    </w:p>
    <w:p>
      <w:pPr>
        <w:pStyle w:val="ListParagraph"/>
        <w:numPr>
          <w:ilvl w:val="0"/>
          <w:numId w:val="3"/>
        </w:numPr>
        <w:spacing/>
      </w:pPr>
      <w:r>
        <w:t xml:space="preserve">Copy of the eviction rule and the default judgment (get from clerk of court)</w:t>
      </w:r>
    </w:p>
    <w:p>
      <w:pPr>
        <w:pStyle w:val="ListParagraph"/>
        <w:numPr>
          <w:ilvl w:val="0"/>
          <w:numId w:val="3"/>
        </w:numPr>
        <w:spacing/>
      </w:pPr>
      <w:r>
        <w:t xml:space="preserve">Proof that service was improper — if claim says "posted" when you never saw it, or was served on wrong address</w:t>
      </w:r>
    </w:p>
    <w:p>
      <w:pPr>
        <w:pStyle w:val="ListParagraph"/>
        <w:numPr>
          <w:ilvl w:val="0"/>
          <w:numId w:val="3"/>
        </w:numPr>
        <w:spacing/>
      </w:pPr>
      <w:r>
        <w:t xml:space="preserve">Documentation of the reason you missed court (doctor's note, work schedule, bus ticket, police report, accident report)</w:t>
      </w:r>
    </w:p>
    <w:p>
      <w:pPr>
        <w:pStyle w:val="ListParagraph"/>
        <w:numPr>
          <w:ilvl w:val="0"/>
          <w:numId w:val="3"/>
        </w:numPr>
        <w:spacing/>
      </w:pPr>
      <w:r>
        <w:t xml:space="preserve">Proof of payment of rent if applicable (money orders, bank records, receipts)</w:t>
      </w:r>
    </w:p>
    <w:p>
      <w:pPr>
        <w:pStyle w:val="ListParagraph"/>
        <w:numPr>
          <w:ilvl w:val="0"/>
          <w:numId w:val="3"/>
        </w:numPr>
        <w:spacing/>
      </w:pPr>
      <w:r>
        <w:t xml:space="preserve">Photos of property conditions if habitability is a defense</w:t>
      </w:r>
    </w:p>
    <w:p>
      <w:pPr>
        <w:pStyle w:val="ListParagraph"/>
        <w:numPr>
          <w:ilvl w:val="0"/>
          <w:numId w:val="3"/>
        </w:numPr>
        <w:spacing w:after="120"/>
      </w:pPr>
      <w:r>
        <w:t xml:space="preserve">Any other evidence supporting your defense</w:t>
      </w:r>
    </w:p>
    <w:p>
      <w:pPr>
        <w:spacing w:after="80" w:before="120"/>
      </w:pPr>
      <w:r>
        <w:rPr>
          <w:b/>
          <w:bCs/>
          <w:sz w:val="22"/>
          <w:szCs w:val="22"/>
        </w:rPr>
        <w:t xml:space="preserve">EMERGENCY RELIEF</w:t>
      </w:r>
    </w:p>
    <w:p>
      <w:pPr>
        <w:spacing w:after="120"/>
      </w:pPr>
      <w:r>
        <w:t xml:space="preserve">If the sheriff is scheduled to physically evict you, ask the judge for an EMERGENCY EX PARTE STAY pending the hearing on this motion. This form includes that request. Bring the motion to the judge's chambers or the clerk's office the day you file. Ask if a duty judge is available to sign a stay immediately.</w:t>
      </w:r>
    </w:p>
    <w:p>
      <w:pPr>
        <w:spacing w:after="120"/>
      </w:pPr>
      <w:r>
        <w:t xml:space="preserve">Some Louisiana jurisdictions (especially New Orleans/Orleans Parish) have specialized court procedures for eviction stays. Call the clerk to ask about the fastest route.</w:t>
      </w:r>
    </w:p>
    <w:p>
      <w:pPr>
        <w:spacing w:after="80" w:before="120"/>
      </w:pPr>
      <w:r>
        <w:rPr>
          <w:b/>
          <w:bCs/>
          <w:sz w:val="22"/>
          <w:szCs w:val="22"/>
        </w:rPr>
        <w:t xml:space="preserve">RESOURCES</w:t>
      </w:r>
    </w:p>
    <w:p>
      <w:pPr>
        <w:pStyle w:val="ListParagraph"/>
        <w:numPr>
          <w:ilvl w:val="0"/>
          <w:numId w:val="4"/>
        </w:numPr>
        <w:spacing/>
      </w:pPr>
      <w:r>
        <w:t xml:space="preserve">Southeast Louisiana Legal Services: 1-877-521-6242</w:t>
      </w:r>
    </w:p>
    <w:p>
      <w:pPr>
        <w:pStyle w:val="ListParagraph"/>
        <w:numPr>
          <w:ilvl w:val="0"/>
          <w:numId w:val="4"/>
        </w:numPr>
        <w:spacing/>
      </w:pPr>
      <w:r>
        <w:t xml:space="preserve">Acadiana Legal Service Corp.: 1-800-256-1175</w:t>
      </w:r>
    </w:p>
    <w:p>
      <w:pPr>
        <w:pStyle w:val="ListParagraph"/>
        <w:numPr>
          <w:ilvl w:val="0"/>
          <w:numId w:val="4"/>
        </w:numPr>
        <w:spacing/>
      </w:pPr>
      <w:r>
        <w:t xml:space="preserve">Louisiana Civil Justice Center: 1-800-310-7029</w:t>
      </w:r>
    </w:p>
    <w:p>
      <w:pPr>
        <w:pStyle w:val="ListParagraph"/>
        <w:numPr>
          <w:ilvl w:val="0"/>
          <w:numId w:val="4"/>
        </w:numPr>
        <w:spacing/>
      </w:pPr>
      <w:r>
        <w:t xml:space="preserve">Louisiana Fair Housing Action Center: 1-877-445-2100</w:t>
      </w:r>
    </w:p>
    <w:p>
      <w:pPr>
        <w:pStyle w:val="ListParagraph"/>
        <w:numPr>
          <w:ilvl w:val="0"/>
          <w:numId w:val="4"/>
        </w:numPr>
        <w:spacing w:after="120"/>
      </w:pPr>
      <w:r>
        <w:t xml:space="preserve">Jane Place Neighborhood Sustainability Initiative (NOLA): janeplace.org</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MOTION TO SET ASIDE DEFAULT EVICTION JUDGMENT</w:t>
      </w:r>
    </w:p>
    <w:p>
      <w:pPr>
        <w:spacing w:after="120"/>
        <w:jc w:val="center"/>
      </w:pPr>
      <w:r>
        <w:rPr>
          <w:b/>
          <w:bCs/>
        </w:rPr>
        <w:t xml:space="preserve">[COURT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[LANDLORD-PLAINTIFF'S FULL LEGAL NAME]</w:t>
      </w:r>
    </w:p>
    <w:p>
      <w:pPr>
        <w:spacing w:after="120"/>
      </w:pPr>
      <w:r>
        <w:t xml:space="preserve">versus</w:t>
      </w:r>
    </w:p>
    <w:p>
      <w:pPr>
        <w:spacing w:after="360"/>
      </w:pPr>
      <w:r>
        <w:rPr>
          <w:b/>
          <w:bCs/>
        </w:rPr>
        <w:t xml:space="preserve">[TENANT-DEFENDANT'S FULL LEGAL NAME]</w:t>
      </w:r>
    </w:p>
    <w:p>
      <w:pPr>
        <w:spacing w:after="360"/>
      </w:pPr>
      <w:r>
        <w:t xml:space="preserve">_________________________________________________________</w:t>
      </w:r>
    </w:p>
    <w:p>
      <w:pPr>
        <w:spacing w:after="360"/>
        <w:jc w:val="center"/>
      </w:pPr>
      <w:r>
        <w:rPr>
          <w:b/>
          <w:bCs/>
          <w:sz w:val="28"/>
          <w:szCs w:val="28"/>
        </w:rPr>
        <w:t xml:space="preserve">MOTION TO SET ASIDE DEFAULT JUDGMENT AND FOR NEW TRIAL</w:t>
      </w:r>
    </w:p>
    <w:p>
      <w:pPr>
        <w:spacing w:after="360"/>
        <w:jc w:val="center"/>
      </w:pPr>
      <w:r>
        <w:rPr>
          <w:i/>
          <w:iCs/>
        </w:rPr>
        <w:t xml:space="preserve">(La. C.C.P. arts. 1972-1974, 2002-2004)</w:t>
      </w:r>
    </w:p>
    <w:p>
      <w:pPr>
        <w:spacing w:after="240"/>
        <w:ind w:firstLine="720"/>
      </w:pPr>
      <w:r>
        <w:t xml:space="preserve">NOW INTO COURT comes [TENANT-DEFENDANT'S FULL LEGAL NAME] ("Tenant"), appearing [in proper person / through undersigned counsel], who respectfully moves this Honorable Court to SET ASIDE the default judgment of eviction rendered herein on [DATE OF JUDGMENT] and to GRANT A NEW TRIAL, and in support thereof represents:</w:t>
      </w:r>
    </w:p>
    <w:p>
      <w:pPr>
        <w:spacing w:after="60" w:before="240"/>
      </w:pPr>
      <w:r>
        <w:rPr>
          <w:b/>
          <w:bCs/>
        </w:rPr>
        <w:t xml:space="preserve">1.</w:t>
      </w:r>
    </w:p>
    <w:p>
      <w:pPr>
        <w:spacing w:after="240"/>
        <w:ind w:firstLine="720"/>
      </w:pPr>
      <w:r>
        <w:t xml:space="preserve">Tenant is a person of the full age of majority and was the tenant of record at [RENTAL ADDRESS] under lease with Landlord, [LANDLORD'S NAME].</w:t>
      </w:r>
    </w:p>
    <w:p>
      <w:pPr>
        <w:spacing w:after="60" w:before="240"/>
      </w:pPr>
      <w:r>
        <w:rPr>
          <w:b/>
          <w:bCs/>
        </w:rPr>
        <w:t xml:space="preserve">2.</w:t>
      </w:r>
    </w:p>
    <w:p>
      <w:pPr>
        <w:spacing w:after="240"/>
        <w:ind w:firstLine="720"/>
      </w:pPr>
      <w:r>
        <w:t xml:space="preserve">On [DATE OF EVICTION FILING], Landlord filed a Rule for Possession / Rule to Evict against Tenant. On [DATE OF HEARING], a default judgment was rendered granting possession to Landlord.</w:t>
      </w:r>
    </w:p>
    <w:p>
      <w:pPr>
        <w:spacing w:after="60" w:before="240"/>
      </w:pPr>
      <w:r>
        <w:rPr>
          <w:b/>
          <w:bCs/>
        </w:rPr>
        <w:t xml:space="preserve">3.</w:t>
      </w:r>
    </w:p>
    <w:p>
      <w:pPr>
        <w:spacing w:after="240"/>
        <w:ind w:firstLine="720"/>
      </w:pPr>
      <w:r>
        <w:t xml:space="preserve">Tenant did not appear at the hearing for one or more of the following reasons (check all that apply):</w:t>
      </w:r>
    </w:p>
    <w:p>
      <w:pPr>
        <w:spacing w:after="60"/>
        <w:ind w:left="720"/>
      </w:pPr>
      <w:r>
        <w:t xml:space="preserve">☐ IMPROPER SERVICE — Tenant was never properly served with the Rule to Evict. Service was attempted by _______________________ which does not comply with La. C.C.P. art. 1231 et seq.</w:t>
      </w:r>
    </w:p>
    <w:p>
      <w:pPr>
        <w:spacing w:after="60"/>
        <w:ind w:left="720"/>
      </w:pPr>
      <w:r>
        <w:t xml:space="preserve">☐ NO NOTICE TO VACATE — Landlord did not give the required written notice to vacate before filing eviction, as required by La. C.C.P. art. 4701 et seq.</w:t>
      </w:r>
    </w:p>
    <w:p>
      <w:pPr>
        <w:spacing w:after="60"/>
        <w:ind w:left="720"/>
      </w:pPr>
      <w:r>
        <w:t xml:space="preserve">☐ EXCUSABLE NEGLECT — Tenant missed the hearing due to: ________________________________________</w:t>
      </w:r>
    </w:p>
    <w:p>
      <w:pPr>
        <w:spacing w:after="60"/>
        <w:ind w:left="720"/>
      </w:pPr>
      <w:r>
        <w:t xml:space="preserve">☐ FRAUD / ILL PRACTICES — Landlord misrepresented facts: ________________________________________</w:t>
      </w:r>
    </w:p>
    <w:p>
      <w:pPr>
        <w:spacing w:after="240"/>
        <w:ind w:left="720"/>
      </w:pPr>
      <w:r>
        <w:t xml:space="preserve">☐ Other: ________________________________________</w:t>
      </w:r>
    </w:p>
    <w:p>
      <w:pPr>
        <w:spacing w:after="60" w:before="240"/>
      </w:pPr>
      <w:r>
        <w:rPr>
          <w:b/>
          <w:bCs/>
        </w:rPr>
        <w:t xml:space="preserve">4.</w:t>
      </w:r>
    </w:p>
    <w:p>
      <w:pPr>
        <w:spacing w:after="240"/>
        <w:ind w:firstLine="720"/>
      </w:pPr>
      <w:r>
        <w:t xml:space="preserve">Tenant has a MERITORIOUS DEFENSE to the eviction, specifically:</w:t>
      </w:r>
    </w:p>
    <w:p>
      <w:pPr>
        <w:spacing w:after="60"/>
        <w:ind w:left="720"/>
      </w:pPr>
      <w:r>
        <w:t xml:space="preserve">☐ Rent has been paid in full (proof of payment attached);</w:t>
      </w:r>
    </w:p>
    <w:p>
      <w:pPr>
        <w:spacing w:after="60"/>
        <w:ind w:left="720"/>
      </w:pPr>
      <w:r>
        <w:t xml:space="preserve">☐ Landlord accepted partial or late payment, waiving the right to evict for nonpayment;</w:t>
      </w:r>
    </w:p>
    <w:p>
      <w:pPr>
        <w:spacing w:after="60"/>
        <w:ind w:left="720"/>
      </w:pPr>
      <w:r>
        <w:t xml:space="preserve">☐ Landlord breached the warranty of habitability by failing to make repairs after notice (La. C.C. art. 2694);</w:t>
      </w:r>
    </w:p>
    <w:p>
      <w:pPr>
        <w:spacing w:after="60"/>
        <w:ind w:left="720"/>
      </w:pPr>
      <w:r>
        <w:t xml:space="preserve">☐ Eviction is retaliatory for tenant exercising legal rights;</w:t>
      </w:r>
    </w:p>
    <w:p>
      <w:pPr>
        <w:spacing w:after="60"/>
        <w:ind w:left="720"/>
      </w:pPr>
      <w:r>
        <w:t xml:space="preserve">☐ Rent withheld pursuant to prior repair demand and notice of escrow;</w:t>
      </w:r>
    </w:p>
    <w:p>
      <w:pPr>
        <w:spacing w:after="60"/>
        <w:ind w:left="720"/>
      </w:pPr>
      <w:r>
        <w:t xml:space="preserve">☐ Lease is still in effect and no ground for eviction exists;</w:t>
      </w:r>
    </w:p>
    <w:p>
      <w:pPr>
        <w:spacing w:after="240"/>
        <w:ind w:left="720"/>
      </w:pPr>
      <w:r>
        <w:t xml:space="preserve">☐ Other defense: ________________________________________</w:t>
      </w:r>
    </w:p>
    <w:p>
      <w:pPr>
        <w:spacing w:after="60" w:before="240"/>
      </w:pPr>
      <w:r>
        <w:rPr>
          <w:b/>
          <w:bCs/>
        </w:rPr>
        <w:t xml:space="preserve">5.</w:t>
      </w:r>
    </w:p>
    <w:p>
      <w:pPr>
        <w:spacing w:after="240"/>
        <w:ind w:firstLine="720"/>
      </w:pPr>
      <w:r>
        <w:t xml:space="preserve">Tenant discovered the default judgment on [DATE OF DISCOVERY] and has filed this Motion as promptly as reasonably possible. This Motion is TIMELY under La. C.C.P. art. 1974 (seven-day delay for new trial) or alternatively under art. 2002 (nullity for improper service) and art. 2004 (nullity for fraud or ill practices), both of which have longer delays.</w:t>
      </w:r>
    </w:p>
    <w:p>
      <w:pPr>
        <w:spacing w:after="60" w:before="240"/>
      </w:pPr>
      <w:r>
        <w:rPr>
          <w:b/>
          <w:bCs/>
        </w:rPr>
        <w:t xml:space="preserve">6.</w:t>
      </w:r>
    </w:p>
    <w:p>
      <w:pPr>
        <w:spacing w:after="240"/>
        <w:ind w:firstLine="720"/>
      </w:pPr>
      <w:r>
        <w:t xml:space="preserve">Eviction of Tenant — particularly without an opportunity to be heard on valid defenses — would cause irreparable harm, including loss of shelter, loss of personal property, disruption of employment, and damage to Tenant's rental history that would prevent future housing.</w:t>
      </w:r>
    </w:p>
    <w:p>
      <w:pPr>
        <w:spacing w:after="60" w:before="240"/>
      </w:pPr>
      <w:r>
        <w:rPr>
          <w:b/>
          <w:bCs/>
        </w:rPr>
        <w:t xml:space="preserve">7.</w:t>
      </w:r>
    </w:p>
    <w:p>
      <w:pPr>
        <w:spacing w:after="240"/>
        <w:ind w:firstLine="720"/>
      </w:pPr>
      <w:r>
        <w:t xml:space="preserve">Tenant accordingly requests an EMERGENCY STAY of execution of the writ of possession pending hearing on this motion. Absent a stay, Tenant will be physically removed from the property before having a chance to present defenses that would likely prevail.</w:t>
      </w:r>
    </w:p>
    <w:p>
      <w:pPr>
        <w:spacing w:after="240" w:before="360"/>
        <w:ind w:firstLine="720"/>
      </w:pPr>
      <w:r>
        <w:rPr>
          <w:b/>
          <w:bCs/>
        </w:rPr>
        <w:t xml:space="preserve">WHEREFORE, Tenant-Defendant prays:</w:t>
      </w:r>
    </w:p>
    <w:p>
      <w:pPr>
        <w:spacing w:after="120"/>
        <w:ind w:left="720"/>
      </w:pPr>
      <w:r>
        <w:t xml:space="preserve">(1) That an EMERGENCY EX PARTE STAY of execution of the writ of possession issue immediately, pending hearing on this motion;</w:t>
      </w:r>
    </w:p>
    <w:p>
      <w:pPr>
        <w:spacing w:after="120"/>
        <w:ind w:left="720"/>
      </w:pPr>
      <w:r>
        <w:t xml:space="preserve">(2) That Landlord be cited to appear and show cause why the default judgment should not be set aside;</w:t>
      </w:r>
    </w:p>
    <w:p>
      <w:pPr>
        <w:spacing w:after="120"/>
        <w:ind w:left="720"/>
      </w:pPr>
      <w:r>
        <w:t xml:space="preserve">(3) That after due proceedings, the default judgment of [DATE] be SET ASIDE and declared null and void;</w:t>
      </w:r>
    </w:p>
    <w:p>
      <w:pPr>
        <w:spacing w:after="120"/>
        <w:ind w:left="720"/>
      </w:pPr>
      <w:r>
        <w:t xml:space="preserve">(4) That Tenant be granted a NEW TRIAL at which Tenant may present all defenses;</w:t>
      </w:r>
    </w:p>
    <w:p>
      <w:pPr>
        <w:spacing w:after="120"/>
        <w:ind w:left="720"/>
      </w:pPr>
      <w:r>
        <w:t xml:space="preserve">(5) That any writ of possession be RECALLED and Tenant's possession be restored if already dispossessed;</w:t>
      </w:r>
    </w:p>
    <w:p>
      <w:pPr>
        <w:spacing w:after="120"/>
        <w:ind w:left="720"/>
      </w:pPr>
      <w:r>
        <w:t xml:space="preserve">(6) For reasonable attorney's fees and costs if applicable;</w:t>
      </w:r>
    </w:p>
    <w:p>
      <w:pPr>
        <w:spacing w:after="360"/>
        <w:ind w:left="720"/>
      </w:pPr>
      <w:r>
        <w:t xml:space="preserve">(7) For all such other and further relief as this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[TENANT-DEFENDANT'S FULL LEGAL NAME]</w:t>
      </w:r>
    </w:p>
    <w:p>
      <w:pPr>
        <w:spacing w:after="60"/>
        <w:jc w:val="right"/>
      </w:pPr>
      <w:r>
        <w:t xml:space="preserve">Tenant-Defendant, In Proper Person</w:t>
      </w:r>
    </w:p>
    <w:p>
      <w:pPr>
        <w:spacing w:after="60"/>
        <w:jc w:val="right"/>
      </w:pPr>
      <w:r>
        <w:t xml:space="preserve">[STREET ADDRESS]</w:t>
      </w:r>
    </w:p>
    <w:p>
      <w:pPr>
        <w:jc w:val="right"/>
      </w:pPr>
      <w:r>
        <w:t xml:space="preserve">[PHONE] / [EMAIL]</w:t>
      </w:r>
    </w:p>
    <w:p>
      <w:pPr>
        <w:spacing w:after="120" w:before="480"/>
      </w:pPr>
      <w:r>
        <w:rPr>
          <w:b/>
          <w:bCs/>
        </w:rPr>
        <w:t xml:space="preserve">PLEASE SERVE:</w:t>
      </w:r>
    </w:p>
    <w:p>
      <w:pPr>
        <w:spacing w:after="60"/>
        <w:ind w:left="720"/>
      </w:pPr>
      <w:r>
        <w:t xml:space="preserve">[LANDLORD-PLAINTIFF'S FULL LEGAL NAME]</w:t>
      </w:r>
    </w:p>
    <w:p>
      <w:pPr>
        <w:spacing w:after="60"/>
        <w:ind w:left="720"/>
      </w:pPr>
      <w:r>
        <w:t xml:space="preserve">[STREET ADDRESS]</w:t>
      </w:r>
    </w:p>
    <w:p>
      <w:pPr>
        <w:ind w:left="720"/>
      </w:pPr>
      <w:r>
        <w:t xml:space="preserve">[CITY, STATE, ZIP]</w:t>
      </w:r>
    </w:p>
    <w:p>
      <w:r>
        <w:br w:type="page"/>
      </w:r>
    </w:p>
    <w:p>
      <w:pPr>
        <w:spacing w:after="360"/>
        <w:jc w:val="center"/>
      </w:pPr>
      <w:r>
        <w:rPr>
          <w:b/>
          <w:bCs/>
          <w:sz w:val="28"/>
          <w:szCs w:val="28"/>
        </w:rPr>
        <w:t xml:space="preserve">EMERGENCY STAY ORDER</w:t>
      </w:r>
    </w:p>
    <w:p>
      <w:pPr>
        <w:spacing w:after="240"/>
        <w:ind w:firstLine="720"/>
      </w:pPr>
      <w:r>
        <w:t xml:space="preserve">Considering the foregoing Motion and representation of good cause;</w:t>
      </w:r>
    </w:p>
    <w:p>
      <w:pPr>
        <w:spacing w:after="240"/>
        <w:ind w:firstLine="720"/>
      </w:pPr>
      <w:r>
        <w:t xml:space="preserve">IT IS HEREBY ORDERED that execution of the writ of possession in this matter is STAYED pending further order of this Court, and that a hearing on the Motion to Set Aside Default Judgment be held on the ____ day of _______________, 20____, at __________ ____.m.</w:t>
      </w:r>
    </w:p>
    <w:p>
      <w:pPr>
        <w:spacing w:after="360"/>
        <w:ind w:firstLine="720"/>
      </w:pPr>
      <w:r>
        <w:t xml:space="preserve">IT IS FURTHER ORDERED that the Landlord be served with a copy of the Motion and this Order.</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10"/>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Set Aside Default Eviction Judgment</dc:title>
  <dc:creator>Access to Justice Louisiana</dc:creator>
  <dc:description>Motion for new trial + emergency stay when tenant missed eviction hearing.</dc:description>
  <cp:lastModifiedBy>Un-named</cp:lastModifiedBy>
  <cp:revision>1</cp:revision>
  <dcterms:created xsi:type="dcterms:W3CDTF">2026-04-22T17:43:59.480Z</dcterms:created>
  <dcterms:modified xsi:type="dcterms:W3CDTF">2026-04-22T17:43:59.482Z</dcterms:modified>
</cp:coreProperties>
</file>

<file path=docProps/custom.xml><?xml version="1.0" encoding="utf-8"?>
<Properties xmlns="http://schemas.openxmlformats.org/officeDocument/2006/custom-properties" xmlns:vt="http://schemas.openxmlformats.org/officeDocument/2006/docPropsVTypes"/>
</file>