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NOTICE OF LIMITED APPEARANCE</w:t>
      </w:r>
    </w:p>
    <w:p>
      <w:pPr>
        <w:spacing w:after="80"/>
        <w:jc w:val="center"/>
      </w:pPr>
      <w:r>
        <w:rPr>
          <w:i/>
          <w:iCs/>
          <w:sz w:val="24"/>
          <w:szCs w:val="24"/>
        </w:rPr>
        <w:t xml:space="preserve">Appendix 9.12A (Family Law) and Appendix 9.12B (Non-Family) — Louisiana District Court Rule 9.12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IS</w:t>
      </w:r>
    </w:p>
    <w:p>
      <w:pPr>
        <w:spacing w:after="120"/>
      </w:pPr>
      <w:r>
        <w:t xml:space="preserve">This document contains BOTH versions of the Louisiana District Court's Notice of Limited Appearance forms: Appendix 9.12A (for family-law cases) and Appendix 9.12B (for non-family civil cases). An attorney files one of these forms when enrolling for a LIMITED SCOPE of representation — also called "unbundled" or "a la carte" representation — under Louisiana Rule of Professional Conduct 1.2(c) and Louisiana District Court Rule 9.12.</w:t>
      </w:r>
    </w:p>
    <w:p>
      <w:pPr>
        <w:spacing w:after="120"/>
      </w:pPr>
      <w:r>
        <w:t xml:space="preserve">Limited scope representation lets an attorney represent a client for only part of a matter (e.g., drafting a motion, making one court appearance, negotiating one issue) without becoming counsel of record for all purposes. It benefits clients who can afford some but not all legal services, and it expands access to justice.</w:t>
      </w:r>
    </w:p>
    <w:p>
      <w:pPr>
        <w:spacing w:after="80" w:before="120"/>
      </w:pPr>
      <w:r>
        <w:rPr>
          <w:b/>
          <w:bCs/>
          <w:sz w:val="22"/>
          <w:szCs w:val="22"/>
        </w:rPr>
        <w:t xml:space="preserve">WHICH APPENDIX TO USE</w:t>
      </w:r>
    </w:p>
    <w:p>
      <w:pPr>
        <w:pStyle w:val="ListParagraph"/>
        <w:numPr>
          <w:ilvl w:val="0"/>
          <w:numId w:val="2"/>
        </w:numPr>
        <w:spacing/>
      </w:pPr>
      <w:r>
        <w:t xml:space="preserve">Use APPENDIX 9.12A for family-law matters: divorce, custody, visitation, support, adoption, and related proceedings.</w:t>
      </w:r>
    </w:p>
    <w:p>
      <w:pPr>
        <w:pStyle w:val="ListParagraph"/>
        <w:numPr>
          <w:ilvl w:val="0"/>
          <w:numId w:val="2"/>
        </w:numPr>
        <w:spacing w:after="120"/>
      </w:pPr>
      <w:r>
        <w:t xml:space="preserve">Use APPENDIX 9.12B for all other civil matters.</w:t>
      </w:r>
    </w:p>
    <w:p>
      <w:pPr>
        <w:spacing w:after="80" w:before="120"/>
      </w:pPr>
      <w:r>
        <w:rPr>
          <w:b/>
          <w:bCs/>
          <w:sz w:val="22"/>
          <w:szCs w:val="22"/>
        </w:rPr>
        <w:t xml:space="preserve">KEY REQUIREMENTS (Rule 9.12)</w:t>
      </w:r>
    </w:p>
    <w:p>
      <w:pPr>
        <w:pStyle w:val="ListParagraph"/>
        <w:numPr>
          <w:ilvl w:val="0"/>
          <w:numId w:val="3"/>
        </w:numPr>
        <w:spacing/>
      </w:pPr>
      <w:r>
        <w:t xml:space="preserve">File the applicable Notice of Limited Appearance form with or prior to the initial pleading or initial hearing.</w:t>
      </w:r>
    </w:p>
    <w:p>
      <w:pPr>
        <w:pStyle w:val="ListParagraph"/>
        <w:numPr>
          <w:ilvl w:val="0"/>
          <w:numId w:val="3"/>
        </w:numPr>
        <w:spacing/>
      </w:pPr>
      <w:r>
        <w:t xml:space="preserve">The Notice must bear the signatures of both the appearing attorney AND the client, unless the client is unavailable to sign at filing — in which case a separate client-signed certificate must be filed within 10 days.</w:t>
      </w:r>
    </w:p>
    <w:p>
      <w:pPr>
        <w:pStyle w:val="ListParagraph"/>
        <w:numPr>
          <w:ilvl w:val="0"/>
          <w:numId w:val="3"/>
        </w:numPr>
        <w:spacing/>
      </w:pPr>
      <w:r>
        <w:t xml:space="preserve">Any pleading filed by the limited-appearance attorney must state in BOLD TYPE on the signature page: "Attorney for limited purpose of [matter or proceeding]."</w:t>
      </w:r>
    </w:p>
    <w:p>
      <w:pPr>
        <w:pStyle w:val="ListParagraph"/>
        <w:numPr>
          <w:ilvl w:val="0"/>
          <w:numId w:val="3"/>
        </w:numPr>
        <w:spacing w:after="120"/>
      </w:pPr>
      <w:r>
        <w:t xml:space="preserve">Termination requires either completion of the limited services, a motion to withdraw, or a court order terminating limited enrollment.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2</w:t>
      </w:r>
    </w:p>
    <w:p>
      <w:pPr>
        <w:spacing w:after="480"/>
        <w:jc w:val="center"/>
      </w:pPr>
      <w:r>
        <w:rPr>
          <w:b/>
          <w:bCs/>
          <w:sz w:val="28"/>
          <w:szCs w:val="28"/>
        </w:rPr>
        <w:t xml:space="preserve">APPENDIX 9.12A — NOTICE OF LIMITED APPEARANCE (FAMILY LAW)</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 NAME]</w:t>
      </w:r>
    </w:p>
    <w:p>
      <w:pPr>
        <w:spacing w:after="240"/>
        <w:jc w:val="center"/>
      </w:pPr>
      <w:r>
        <w:rPr>
          <w:b/>
          <w:bCs/>
        </w:rPr>
        <w:t xml:space="preserve">VERSUS</w:t>
      </w:r>
    </w:p>
    <w:p>
      <w:pPr>
        <w:spacing w:after="240"/>
      </w:pPr>
      <w:r>
        <w:rPr>
          <w:b/>
          <w:bCs/>
        </w:rPr>
        <w:t xml:space="preserve">[RESPONDENT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APPENDIX FORM 9.12A — NOTICE OF LIMITED APPEARANCE (FAMILY LAW CASE)</w:t>
      </w:r>
    </w:p>
    <w:p>
      <w:pPr>
        <w:spacing w:after="360"/>
        <w:jc w:val="center"/>
      </w:pPr>
      <w:r>
        <w:rPr>
          <w:i/>
          <w:iCs/>
        </w:rPr>
        <w:t xml:space="preserve">(Louisiana District Court Rule 9.12)</w:t>
      </w:r>
    </w:p>
    <w:p>
      <w:pPr>
        <w:spacing w:after="240"/>
        <w:ind w:firstLine="720"/>
      </w:pPr>
      <w:r>
        <w:t xml:space="preserve">NOTICE IS GIVEN that [ATTORNEY'S NAME], Louisiana Bar Roll No. [BAR NUMBER], hereby enters a LIMITED APPEARANCE on behalf of [CLIENT'S FULL LEGAL NAME] in this family-law matter, pursuant to Louisiana District Court Rule 9.12 and Louisiana Rule of Professional Conduct 1.2(c).</w:t>
      </w:r>
    </w:p>
    <w:p>
      <w:pPr>
        <w:spacing w:after="240"/>
      </w:pPr>
      <w:r>
        <w:rPr>
          <w:b/>
          <w:bCs/>
        </w:rPr>
        <w:t xml:space="preserve">CLIENT TO WHOM COUNSEL IS LIMITED:</w:t>
      </w:r>
    </w:p>
    <w:p>
      <w:pPr>
        <w:spacing w:after="120"/>
        <w:ind w:left="720"/>
      </w:pPr>
      <w:r>
        <w:t xml:space="preserve">☐ Petitioner       ☐ Respondent       ☐ Other: _______________________</w:t>
      </w:r>
    </w:p>
    <w:p>
      <w:pPr>
        <w:spacing w:after="120" w:before="240"/>
      </w:pPr>
      <w:r>
        <w:rPr>
          <w:b/>
          <w:bCs/>
        </w:rPr>
        <w:t xml:space="preserve">SCOPE OF LIMITED APPEARANCE (check all that apply):</w:t>
      </w:r>
    </w:p>
    <w:p>
      <w:pPr>
        <w:spacing w:after="60"/>
        <w:ind w:left="720"/>
      </w:pPr>
      <w:r>
        <w:t xml:space="preserve">☐ Drafting the following pleading(s) only: ________________________________________</w:t>
      </w:r>
    </w:p>
    <w:p>
      <w:pPr>
        <w:spacing w:after="60"/>
        <w:ind w:left="720"/>
      </w:pPr>
      <w:r>
        <w:t xml:space="preserve">☐ Single hearing or appearance only: ________________________________________</w:t>
      </w:r>
    </w:p>
    <w:p>
      <w:pPr>
        <w:spacing w:after="60"/>
        <w:ind w:left="720"/>
      </w:pPr>
      <w:r>
        <w:t xml:space="preserve">☐ Negotiating a settlement of: ________________________________________</w:t>
      </w:r>
    </w:p>
    <w:p>
      <w:pPr>
        <w:spacing w:after="60"/>
        <w:ind w:left="720"/>
      </w:pPr>
      <w:r>
        <w:t xml:space="preserve">☐ Representation on a specific issue only: ________________________________________</w:t>
      </w:r>
    </w:p>
    <w:p>
      <w:pPr>
        <w:spacing w:after="60"/>
        <w:ind w:left="720"/>
      </w:pPr>
      <w:r>
        <w:t xml:space="preserve">☐ Representation on discovery only</w:t>
      </w:r>
    </w:p>
    <w:p>
      <w:pPr>
        <w:spacing w:after="240"/>
        <w:ind w:left="720"/>
      </w:pPr>
      <w:r>
        <w:t xml:space="preserve">☐ Other limited scope: ________________________________________</w:t>
      </w:r>
    </w:p>
    <w:p>
      <w:pPr>
        <w:spacing w:after="120" w:before="240"/>
      </w:pPr>
      <w:r>
        <w:rPr>
          <w:b/>
          <w:bCs/>
        </w:rPr>
        <w:t xml:space="preserve">SERVICES EXCLUDED FROM THIS LIMITED APPEARANCE:</w:t>
      </w:r>
    </w:p>
    <w:p>
      <w:pPr>
        <w:spacing w:after="240"/>
        <w:ind w:left="720"/>
      </w:pPr>
      <w:r>
        <w:t xml:space="preserve">________________________________________ ________________________________________</w:t>
      </w:r>
    </w:p>
    <w:p>
      <w:pPr>
        <w:spacing w:after="240" w:before="240"/>
        <w:ind w:firstLine="720"/>
      </w:pPr>
      <w:r>
        <w:t xml:space="preserve">This limited appearance shall terminate upon the earliest of: (a) completion of the above-described services; (b) the filing of a Motion to Withdraw under Louisiana District Court Rule 9.13 upon completion of limited services; or (c) a court order terminating the limited enrollment.</w:t>
      </w:r>
    </w:p>
    <w:p>
      <w:pPr>
        <w:spacing w:after="60" w:before="480"/>
        <w:jc w:val="right"/>
      </w:pPr>
      <w:r>
        <w:t xml:space="preserve">________________________________________</w:t>
      </w:r>
    </w:p>
    <w:p>
      <w:pPr>
        <w:spacing w:after="60"/>
        <w:jc w:val="right"/>
      </w:pPr>
      <w:r>
        <w:t xml:space="preserve">[ATTORNEY'S NAME]</w:t>
      </w:r>
    </w:p>
    <w:p>
      <w:pPr>
        <w:spacing w:after="60"/>
        <w:jc w:val="right"/>
      </w:pPr>
      <w:r>
        <w:t xml:space="preserve">Louisiana Bar Roll No. _______________________</w:t>
      </w:r>
    </w:p>
    <w:p>
      <w:pPr>
        <w:spacing w:after="60"/>
        <w:jc w:val="right"/>
      </w:pPr>
      <w:r>
        <w:t xml:space="preserve">Address: _______________________</w:t>
      </w:r>
    </w:p>
    <w:p>
      <w:pPr>
        <w:spacing w:after="60"/>
        <w:jc w:val="right"/>
      </w:pPr>
      <w:r>
        <w:t xml:space="preserve">Phone: _______________________</w:t>
      </w:r>
    </w:p>
    <w:p>
      <w:pPr>
        <w:spacing w:after="240"/>
        <w:jc w:val="right"/>
      </w:pPr>
      <w:r>
        <w:t xml:space="preserve">Email: _______________________</w:t>
      </w:r>
    </w:p>
    <w:p>
      <w:pPr>
        <w:spacing w:after="60" w:before="360"/>
        <w:jc w:val="right"/>
      </w:pPr>
      <w:r>
        <w:t xml:space="preserve">________________________________________</w:t>
      </w:r>
    </w:p>
    <w:p>
      <w:pPr>
        <w:spacing w:after="60"/>
        <w:jc w:val="right"/>
      </w:pPr>
      <w:r>
        <w:t xml:space="preserve">[CLIENT'S FULL LEGAL NAME]</w:t>
      </w:r>
    </w:p>
    <w:p>
      <w:pPr>
        <w:jc w:val="right"/>
      </w:pPr>
      <w:r>
        <w:t xml:space="preserve">Client</w:t>
      </w:r>
    </w:p>
    <w:p>
      <w:r>
        <w:br w:type="page"/>
      </w:r>
    </w:p>
    <w:p>
      <w:pPr>
        <w:spacing w:after="120" w:before="240"/>
        <w:jc w:val="center"/>
      </w:pPr>
      <w:r>
        <w:rPr>
          <w:b/>
          <w:bCs/>
          <w:color w:val="666666"/>
          <w:sz w:val="20"/>
          <w:szCs w:val="20"/>
        </w:rPr>
        <w:t xml:space="preserve">DOCUMENT 2 OF 2</w:t>
      </w:r>
    </w:p>
    <w:p>
      <w:pPr>
        <w:spacing w:after="480"/>
        <w:jc w:val="center"/>
      </w:pPr>
      <w:r>
        <w:rPr>
          <w:b/>
          <w:bCs/>
          <w:sz w:val="28"/>
          <w:szCs w:val="28"/>
        </w:rPr>
        <w:t xml:space="preserve">APPENDIX 9.12B — NOTICE OF LIMITED APPEARANCE (NON-FAMILY)</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 NAME]</w:t>
      </w:r>
    </w:p>
    <w:p>
      <w:pPr>
        <w:spacing w:after="240"/>
        <w:jc w:val="center"/>
      </w:pPr>
      <w:r>
        <w:rPr>
          <w:b/>
          <w:bCs/>
        </w:rPr>
        <w:t xml:space="preserve">VERSUS</w:t>
      </w:r>
    </w:p>
    <w:p>
      <w:pPr>
        <w:spacing w:after="240"/>
      </w:pPr>
      <w:r>
        <w:rPr>
          <w:b/>
          <w:bCs/>
        </w:rPr>
        <w:t xml:space="preserve">[DEFENDANT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APPENDIX FORM 9.12B — NOTICE OF LIMITED APPEARANCE (NON-FAMILY LAW CASE)</w:t>
      </w:r>
    </w:p>
    <w:p>
      <w:pPr>
        <w:spacing w:after="360"/>
        <w:jc w:val="center"/>
      </w:pPr>
      <w:r>
        <w:rPr>
          <w:i/>
          <w:iCs/>
        </w:rPr>
        <w:t xml:space="preserve">(Louisiana District Court Rule 9.12)</w:t>
      </w:r>
    </w:p>
    <w:p>
      <w:pPr>
        <w:spacing w:after="240"/>
        <w:ind w:firstLine="720"/>
      </w:pPr>
      <w:r>
        <w:t xml:space="preserve">NOTICE IS GIVEN that [ATTORNEY'S NAME], Louisiana Bar Roll No. [BAR NUMBER], hereby enters a LIMITED APPEARANCE on behalf of [CLIENT'S FULL LEGAL NAME] in this civil matter, pursuant to Louisiana District Court Rule 9.12 and Louisiana Rule of Professional Conduct 1.2(c).</w:t>
      </w:r>
    </w:p>
    <w:p>
      <w:pPr>
        <w:spacing w:after="240"/>
      </w:pPr>
      <w:r>
        <w:rPr>
          <w:b/>
          <w:bCs/>
        </w:rPr>
        <w:t xml:space="preserve">CLIENT TO WHOM COUNSEL IS LIMITED:</w:t>
      </w:r>
    </w:p>
    <w:p>
      <w:pPr>
        <w:spacing w:after="120"/>
        <w:ind w:left="720"/>
      </w:pPr>
      <w:r>
        <w:t xml:space="preserve">☐ Plaintiff       ☐ Defendant       ☐ Third-Party: _______________________</w:t>
      </w:r>
    </w:p>
    <w:p>
      <w:pPr>
        <w:spacing w:after="120" w:before="240"/>
      </w:pPr>
      <w:r>
        <w:rPr>
          <w:b/>
          <w:bCs/>
        </w:rPr>
        <w:t xml:space="preserve">SCOPE OF LIMITED APPEARANCE (check all that apply):</w:t>
      </w:r>
    </w:p>
    <w:p>
      <w:pPr>
        <w:spacing w:after="60"/>
        <w:ind w:left="720"/>
      </w:pPr>
      <w:r>
        <w:t xml:space="preserve">☐ Drafting the following pleading(s) only: ________________________________________</w:t>
      </w:r>
    </w:p>
    <w:p>
      <w:pPr>
        <w:spacing w:after="60"/>
        <w:ind w:left="720"/>
      </w:pPr>
      <w:r>
        <w:t xml:space="preserve">☐ Single hearing or appearance only: ________________________________________</w:t>
      </w:r>
    </w:p>
    <w:p>
      <w:pPr>
        <w:spacing w:after="60"/>
        <w:ind w:left="720"/>
      </w:pPr>
      <w:r>
        <w:t xml:space="preserve">☐ Responding to a specific motion: ________________________________________</w:t>
      </w:r>
    </w:p>
    <w:p>
      <w:pPr>
        <w:spacing w:after="60"/>
        <w:ind w:left="720"/>
      </w:pPr>
      <w:r>
        <w:t xml:space="preserve">☐ Representation on a specific issue only: ________________________________________</w:t>
      </w:r>
    </w:p>
    <w:p>
      <w:pPr>
        <w:spacing w:after="60"/>
        <w:ind w:left="720"/>
      </w:pPr>
      <w:r>
        <w:t xml:space="preserve">☐ Limited discovery representation</w:t>
      </w:r>
    </w:p>
    <w:p>
      <w:pPr>
        <w:spacing w:after="60"/>
        <w:ind w:left="720"/>
      </w:pPr>
      <w:r>
        <w:t xml:space="preserve">☐ Settlement negotiation only</w:t>
      </w:r>
    </w:p>
    <w:p>
      <w:pPr>
        <w:spacing w:after="240"/>
        <w:ind w:left="720"/>
      </w:pPr>
      <w:r>
        <w:t xml:space="preserve">☐ Other limited scope: ________________________________________</w:t>
      </w:r>
    </w:p>
    <w:p>
      <w:pPr>
        <w:spacing w:after="120" w:before="240"/>
      </w:pPr>
      <w:r>
        <w:rPr>
          <w:b/>
          <w:bCs/>
        </w:rPr>
        <w:t xml:space="preserve">SERVICES EXCLUDED FROM THIS LIMITED APPEARANCE:</w:t>
      </w:r>
    </w:p>
    <w:p>
      <w:pPr>
        <w:spacing w:after="240"/>
        <w:ind w:left="720"/>
      </w:pPr>
      <w:r>
        <w:t xml:space="preserve">________________________________________ ________________________________________</w:t>
      </w:r>
    </w:p>
    <w:p>
      <w:pPr>
        <w:spacing w:after="240" w:before="240"/>
        <w:ind w:firstLine="720"/>
      </w:pPr>
      <w:r>
        <w:t xml:space="preserve">This limited appearance shall terminate upon the earliest of: (a) completion of the above-described services; (b) the filing of a Motion to Withdraw under Louisiana District Court Rule 9.13 upon completion of limited services; or (c) a court order terminating the limited enrollment.</w:t>
      </w:r>
    </w:p>
    <w:p>
      <w:pPr>
        <w:spacing w:after="60" w:before="480"/>
        <w:jc w:val="right"/>
      </w:pPr>
      <w:r>
        <w:t xml:space="preserve">________________________________________</w:t>
      </w:r>
    </w:p>
    <w:p>
      <w:pPr>
        <w:spacing w:after="60"/>
        <w:jc w:val="right"/>
      </w:pPr>
      <w:r>
        <w:t xml:space="preserve">[ATTORNEY'S NAME]</w:t>
      </w:r>
    </w:p>
    <w:p>
      <w:pPr>
        <w:spacing w:after="60"/>
        <w:jc w:val="right"/>
      </w:pPr>
      <w:r>
        <w:t xml:space="preserve">Louisiana Bar Roll No. _______________________</w:t>
      </w:r>
    </w:p>
    <w:p>
      <w:pPr>
        <w:spacing w:after="60"/>
        <w:jc w:val="right"/>
      </w:pPr>
      <w:r>
        <w:t xml:space="preserve">Address: _______________________</w:t>
      </w:r>
    </w:p>
    <w:p>
      <w:pPr>
        <w:spacing w:after="60"/>
        <w:jc w:val="right"/>
      </w:pPr>
      <w:r>
        <w:t xml:space="preserve">Phone: _______________________</w:t>
      </w:r>
    </w:p>
    <w:p>
      <w:pPr>
        <w:spacing w:after="240"/>
        <w:jc w:val="right"/>
      </w:pPr>
      <w:r>
        <w:t xml:space="preserve">Email: _______________________</w:t>
      </w:r>
    </w:p>
    <w:p>
      <w:pPr>
        <w:spacing w:after="60" w:before="360"/>
        <w:jc w:val="right"/>
      </w:pPr>
      <w:r>
        <w:t xml:space="preserve">________________________________________</w:t>
      </w:r>
    </w:p>
    <w:p>
      <w:pPr>
        <w:spacing w:after="60"/>
        <w:jc w:val="right"/>
      </w:pPr>
      <w:r>
        <w:t xml:space="preserve">[CLIENT'S FULL LEGAL NAME]</w:t>
      </w:r>
    </w:p>
    <w:p>
      <w:pPr>
        <w:jc w:val="right"/>
      </w:pPr>
      <w:r>
        <w:t xml:space="preserve">Client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Limited Appearance — Appendix 9.12A and 9.12B</dc:title>
  <dc:creator>Access to Justice Louisiana</dc:creator>
  <dc:description>Louisiana District Court Rule 9.12 limited-appearance enrollment for family (9.12A) and non-family (9.12B) matters.</dc:description>
  <cp:lastModifiedBy>Un-named</cp:lastModifiedBy>
  <cp:revision>1</cp:revision>
  <dcterms:created xsi:type="dcterms:W3CDTF">2026-04-22T15:24:05.668Z</dcterms:created>
  <dcterms:modified xsi:type="dcterms:W3CDTF">2026-04-22T15:24:05.668Z</dcterms:modified>
</cp:coreProperties>
</file>

<file path=docProps/custom.xml><?xml version="1.0" encoding="utf-8"?>
<Properties xmlns="http://schemas.openxmlformats.org/officeDocument/2006/custom-properties" xmlns:vt="http://schemas.openxmlformats.org/officeDocument/2006/docPropsVTypes"/>
</file>