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NOTICE OF REINSCRIPTION</w:t>
      </w:r>
    </w:p>
    <w:p>
      <w:pPr>
        <w:spacing w:after="80"/>
        <w:jc w:val="center"/>
      </w:pPr>
      <w:r>
        <w:rPr>
          <w:i/>
          <w:iCs/>
          <w:sz w:val="24"/>
          <w:szCs w:val="24"/>
        </w:rPr>
        <w:t xml:space="preserve">(Extending Effect of a Recorded Mortgage — La. C.C. art. 3362)</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Louisiana mortgages and conventional mortgages generally have a prescriptive period — the recordation of the mortgage ceases to have effect against third persons after ten (10) years unless timely reinscribed (La. Civil Code art. 3362). A Notice of Reinscription, properly filed, extends the mortgage's effect against third parties for another 10 years.</w:t>
      </w:r>
    </w:p>
    <w:p>
      <w:pPr>
        <w:spacing w:after="120"/>
      </w:pPr>
      <w:r>
        <w:t xml:space="preserve">If a mortgagee fails to reinscribe before the 10-year anniversary, a new purchaser or subsequent creditor could take priority over the mortgage. Reinscription preserves the original priority date.</w:t>
      </w:r>
    </w:p>
    <w:p>
      <w:pPr>
        <w:spacing w:after="80" w:before="120"/>
      </w:pPr>
      <w:r>
        <w:rPr>
          <w:b/>
          <w:bCs/>
          <w:sz w:val="22"/>
          <w:szCs w:val="22"/>
        </w:rPr>
        <w:t xml:space="preserve">WHEN TO REINSCRIBE</w:t>
      </w:r>
    </w:p>
    <w:p>
      <w:pPr>
        <w:spacing w:after="120"/>
      </w:pPr>
      <w:r>
        <w:t xml:space="preserve">Reinscribe BEFORE the 10th anniversary of the mortgage's original inscription. Many practitioners reinscribe at the 9-year mark to be safe. Calendar the deadline carefully.</w:t>
      </w:r>
    </w:p>
    <w:p>
      <w:pPr>
        <w:spacing w:after="80" w:before="120"/>
      </w:pPr>
      <w:r>
        <w:rPr>
          <w:b/>
          <w:bCs/>
          <w:sz w:val="22"/>
          <w:szCs w:val="22"/>
        </w:rPr>
        <w:t xml:space="preserve">WHAT TO FILE</w:t>
      </w:r>
    </w:p>
    <w:p>
      <w:pPr>
        <w:pStyle w:val="ListParagraph"/>
        <w:numPr>
          <w:ilvl w:val="0"/>
          <w:numId w:val="2"/>
        </w:numPr>
        <w:spacing/>
      </w:pPr>
      <w:r>
        <w:t xml:space="preserve">Complete this Notice of Reinscription with the exact reference to the original mortgage</w:t>
      </w:r>
    </w:p>
    <w:p>
      <w:pPr>
        <w:pStyle w:val="ListParagraph"/>
        <w:numPr>
          <w:ilvl w:val="0"/>
          <w:numId w:val="2"/>
        </w:numPr>
        <w:spacing/>
      </w:pPr>
      <w:r>
        <w:t xml:space="preserve">Sign and have it acknowledged by the mortgagee (or authorized representative)</w:t>
      </w:r>
    </w:p>
    <w:p>
      <w:pPr>
        <w:pStyle w:val="ListParagraph"/>
        <w:numPr>
          <w:ilvl w:val="0"/>
          <w:numId w:val="2"/>
        </w:numPr>
        <w:spacing/>
      </w:pPr>
      <w:r>
        <w:t xml:space="preserve">File in the Mortgage Records of the parish where the property is located</w:t>
      </w:r>
    </w:p>
    <w:p>
      <w:pPr>
        <w:pStyle w:val="ListParagraph"/>
        <w:numPr>
          <w:ilvl w:val="0"/>
          <w:numId w:val="2"/>
        </w:numPr>
        <w:spacing/>
      </w:pPr>
      <w:r>
        <w:t xml:space="preserve">Pay recording fees (varies — typically $25-$50)</w:t>
      </w:r>
    </w:p>
    <w:p>
      <w:pPr>
        <w:pStyle w:val="ListParagraph"/>
        <w:numPr>
          <w:ilvl w:val="0"/>
          <w:numId w:val="2"/>
        </w:numPr>
        <w:spacing w:after="120"/>
      </w:pPr>
      <w:r>
        <w:t xml:space="preserve">Keep a certified copy for your records</w:t>
      </w:r>
    </w:p>
    <w:p>
      <w:pPr>
        <w:spacing w:after="80" w:before="120"/>
      </w:pPr>
      <w:r>
        <w:rPr>
          <w:b/>
          <w:bCs/>
          <w:sz w:val="22"/>
          <w:szCs w:val="22"/>
        </w:rPr>
        <w:t xml:space="preserve">PRIORITY UNCHANGED</w:t>
      </w:r>
    </w:p>
    <w:p>
      <w:pPr>
        <w:spacing w:after="120"/>
      </w:pPr>
      <w:r>
        <w:t xml:space="preserve">Reinscription preserves the ORIGINAL priority — the mortgage still ranks from the original recording date. Without timely reinscription, the mortgage loses priority as against intervening rights.</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sz w:val="32"/>
          <w:szCs w:val="32"/>
        </w:rPr>
        <w:t xml:space="preserve">NOTICE OF REINSCRIPTION</w:t>
      </w:r>
    </w:p>
    <w:p>
      <w:pPr>
        <w:spacing w:after="240"/>
        <w:jc w:val="center"/>
      </w:pPr>
      <w:r>
        <w:rPr>
          <w:b/>
          <w:bCs/>
        </w:rPr>
        <w:t xml:space="preserve">(La. Civil Code art. 3362)</w:t>
      </w:r>
    </w:p>
    <w:p>
      <w:pPr>
        <w:spacing w:after="240"/>
      </w:pPr>
      <w:r>
        <w:t xml:space="preserve">STATE OF LOUISIANA</w:t>
      </w:r>
    </w:p>
    <w:p>
      <w:pPr>
        <w:spacing w:after="240"/>
      </w:pPr>
      <w:r>
        <w:t xml:space="preserve">PARISH OF _______________________</w:t>
      </w:r>
    </w:p>
    <w:p>
      <w:pPr>
        <w:spacing w:after="240"/>
        <w:ind w:firstLine="720"/>
      </w:pPr>
      <w:r>
        <w:t xml:space="preserve">BE IT KNOWN, that pursuant to La. Civil Code art. 3362, the undersigned MORTGAGEE hereby gives NOTICE OF REINSCRIPTION of the following mortgage:</w:t>
      </w:r>
    </w:p>
    <w:p>
      <w:pPr>
        <w:spacing w:after="120" w:before="360"/>
      </w:pPr>
      <w:r>
        <w:rPr>
          <w:b/>
          <w:bCs/>
        </w:rPr>
        <w:t xml:space="preserve">ORIGINAL MORTGAGE INFORMATION:</w:t>
      </w:r>
    </w:p>
    <w:p>
      <w:pPr>
        <w:spacing w:after="60"/>
        <w:ind w:left="720"/>
      </w:pPr>
      <w:r>
        <w:t xml:space="preserve">Mortgagor (Borrower): ________________________________________</w:t>
      </w:r>
    </w:p>
    <w:p>
      <w:pPr>
        <w:spacing w:after="60"/>
        <w:ind w:left="720"/>
      </w:pPr>
      <w:r>
        <w:t xml:space="preserve">Mortgagee (Lender): ________________________________________</w:t>
      </w:r>
    </w:p>
    <w:p>
      <w:pPr>
        <w:spacing w:after="60"/>
        <w:ind w:left="720"/>
      </w:pPr>
      <w:r>
        <w:t xml:space="preserve">Date of Mortgage: _______________________</w:t>
      </w:r>
    </w:p>
    <w:p>
      <w:pPr>
        <w:spacing w:after="60"/>
        <w:ind w:left="720"/>
      </w:pPr>
      <w:r>
        <w:t xml:space="preserve">Original Principal Amount: $_______________________</w:t>
      </w:r>
    </w:p>
    <w:p>
      <w:pPr>
        <w:spacing w:after="60"/>
        <w:ind w:left="720"/>
      </w:pPr>
      <w:r>
        <w:t xml:space="preserve">Recorded in Mortgage Records of [PARISH] Parish:</w:t>
      </w:r>
    </w:p>
    <w:p>
      <w:pPr>
        <w:spacing w:after="60"/>
        <w:ind w:left="1080"/>
      </w:pPr>
      <w:r>
        <w:t xml:space="preserve">Mortgage Book _______________________, Folio _______________________</w:t>
      </w:r>
    </w:p>
    <w:p>
      <w:pPr>
        <w:spacing w:after="60"/>
        <w:ind w:left="1080"/>
      </w:pPr>
      <w:r>
        <w:t xml:space="preserve">Instrument Number: _______________________</w:t>
      </w:r>
    </w:p>
    <w:p>
      <w:pPr>
        <w:spacing w:after="240"/>
        <w:ind w:left="1080"/>
      </w:pPr>
      <w:r>
        <w:t xml:space="preserve">Recording Date: _______________________</w:t>
      </w:r>
    </w:p>
    <w:p>
      <w:pPr>
        <w:spacing w:after="120" w:before="360"/>
      </w:pPr>
      <w:r>
        <w:rPr>
          <w:b/>
          <w:bCs/>
        </w:rPr>
        <w:t xml:space="preserve">PROPERTY ENCUMBERED:</w:t>
      </w:r>
    </w:p>
    <w:p>
      <w:pPr>
        <w:spacing w:after="240"/>
        <w:ind w:left="720"/>
      </w:pPr>
      <w:r>
        <w:t xml:space="preserve">[FULL LEGAL DESCRIPTION]: ________________________________________</w:t>
      </w:r>
    </w:p>
    <w:p>
      <w:pPr>
        <w:spacing w:after="240" w:before="360"/>
        <w:ind w:firstLine="720"/>
      </w:pPr>
      <w:r>
        <w:t xml:space="preserve">The undersigned MORTGAGEE declares that the mortgage identified above remains in full force and effect, and the mortgage debt has not been fully paid or otherwise extinguished. The current unpaid principal balance is $_______________________. Interest continues to accrue as provided in the original mortgage and note.</w:t>
      </w:r>
    </w:p>
    <w:p>
      <w:pPr>
        <w:spacing w:after="240" w:before="360"/>
        <w:ind w:firstLine="720"/>
      </w:pPr>
      <w:r>
        <w:t xml:space="preserve">THIS NOTICE OF REINSCRIPTION is filed in the Mortgage Records of [PARISH] Parish to EXTEND the effect of the original mortgage recordation for an additional ten (10) years from the date of this filing, in accordance with La. Civil Code art. 3362.</w:t>
      </w:r>
    </w:p>
    <w:p>
      <w:pPr>
        <w:spacing w:after="60" w:before="480"/>
      </w:pPr>
      <w:r>
        <w:rPr>
          <w:b/>
          <w:bCs/>
        </w:rPr>
        <w:t xml:space="preserve">WITNESSES:</w:t>
      </w:r>
    </w:p>
    <w:p>
      <w:pPr>
        <w:spacing w:after="60" w:before="240"/>
      </w:pPr>
      <w:r>
        <w:t xml:space="preserve">________________________________________         ________________________________________</w:t>
      </w:r>
    </w:p>
    <w:p>
      <w:pPr>
        <w:spacing w:after="240"/>
      </w:pPr>
      <w:r>
        <w:t xml:space="preserve">Witness 1 (printed: _______________________)     Witness 2 (printed: _______________________)</w:t>
      </w:r>
    </w:p>
    <w:p>
      <w:pPr>
        <w:spacing w:after="60" w:before="360"/>
      </w:pPr>
      <w:r>
        <w:rPr>
          <w:b/>
          <w:bCs/>
        </w:rPr>
        <w:t xml:space="preserve">MORTGAGEE:</w:t>
      </w:r>
    </w:p>
    <w:p>
      <w:pPr>
        <w:spacing w:after="60" w:before="240"/>
      </w:pPr>
      <w:r>
        <w:t xml:space="preserve">________________________________________</w:t>
      </w:r>
    </w:p>
    <w:p>
      <w:pPr>
        <w:spacing w:after="60"/>
      </w:pPr>
      <w:r>
        <w:t xml:space="preserve">[MORTGAGEE'S FULL LEGAL NAME]</w:t>
      </w:r>
    </w:p>
    <w:p>
      <w:pPr>
        <w:spacing w:after="60"/>
      </w:pPr>
      <w:r>
        <w:t xml:space="preserve">By: _______________________ (if entity)</w:t>
      </w:r>
    </w:p>
    <w:p>
      <w:pPr>
        <w:spacing w:after="240"/>
      </w:pPr>
      <w:r>
        <w:t xml:space="preserve">Title: _______________________</w:t>
      </w:r>
    </w:p>
    <w:p>
      <w:pPr>
        <w:spacing w:after="60" w:before="360"/>
      </w:pPr>
      <w:r>
        <w:rPr>
          <w:b/>
          <w:bCs/>
        </w:rPr>
        <w:t xml:space="preserve">NOTARY PUBLIC:</w:t>
      </w:r>
    </w:p>
    <w:p>
      <w:pPr>
        <w:spacing w:after="60" w:before="240"/>
      </w:pPr>
      <w:r>
        <w:t xml:space="preserve">________________________________________</w:t>
      </w:r>
    </w:p>
    <w:p>
      <w:pPr>
        <w:spacing w:after="60"/>
      </w:pPr>
      <w:r>
        <w:t xml:space="preserve">[NOTARY'S PRINTED NAME]</w:t>
      </w:r>
    </w:p>
    <w:p>
      <w:pPr>
        <w:spacing w:after="240"/>
      </w:pPr>
      <w:r>
        <w:t xml:space="preserve">Notary No.: _______________________</w:t>
      </w:r>
    </w:p>
    <w:p>
      <w:pPr>
        <w:spacing w:after="60" w:before="480"/>
        <w:jc w:val="center"/>
      </w:pPr>
      <w:r>
        <w:rPr>
          <w:b/>
          <w:bCs/>
          <w:i/>
          <w:iCs/>
        </w:rPr>
        <w:t xml:space="preserve">AFTER SIGNING, FILE IN THE MORTGAGE RECORDS OF [PARISH] PARISH</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Reinscription (Mortgage)</dc:title>
  <dc:creator>Access to Justice Louisiana</dc:creator>
  <dc:description>Louisiana notice of reinscription extending mortgage effect under C.C. art. 3362.</dc:description>
  <cp:lastModifiedBy>Un-named</cp:lastModifiedBy>
  <cp:revision>1</cp:revision>
  <dcterms:created xsi:type="dcterms:W3CDTF">2026-04-22T02:42:08.512Z</dcterms:created>
  <dcterms:modified xsi:type="dcterms:W3CDTF">2026-04-22T02:42:08.512Z</dcterms:modified>
</cp:coreProperties>
</file>

<file path=docProps/custom.xml><?xml version="1.0" encoding="utf-8"?>
<Properties xmlns="http://schemas.openxmlformats.org/officeDocument/2006/custom-properties" xmlns:vt="http://schemas.openxmlformats.org/officeDocument/2006/docPropsVTypes"/>
</file>