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__________ JUDICIAL DISTRICT COURT</w:t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PARISH OF ________________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STATE OF LOUISIANA</w:t>
      </w:r>
    </w:p>
    <w:p>
      <w:pPr>
        <w:spacing w:after="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STATE OF LOUISIANA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VERSUS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[DEFENDANT'S FULL LEGAL NAME]</w:t>
      </w:r>
    </w:p>
    <w:p>
      <w:pPr>
        <w:spacing w:after="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DOCKET NO. ______________          DIV. "____"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Criminal Proceeding</w:t>
      </w:r>
    </w:p>
    <w:p>
      <w:pPr>
        <w:spacing w:after="24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  <w:u w:val="single"/>
        </w:rPr>
        <w:t xml:space="preserve">ORDER FOR PSYCHOLOGICAL EVALUATION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(La. C.Cr.P. arts. 641–649.1; La. R.S. 15:830.1)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CONSIDERING the Motion for Psychological Evaluation filed by defendant [DEFENDANT'S FULL LEGAL NAME], and finding that reasonable ground exists to doubt defendant's [mental capacity to proceed / mental state at the time of the offense];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IT IS HEREBY ORDERED that a Sanity Commission be appointed pursuant to La. C.Cr.P. art. 644, comprised of: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Dr. ________________________________________ (Psychiatrist / Psychologist)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Dr. ________________________________________ (Psychiatrist / Psychologist)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IT IS FURTHER ORDERED that said Commission shall examine defendant and submit a written report to the Court within thirty (30) days, addressing: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 ] Defendant's capacity to understand the nature of the proceedings and to assist counsel in defense (La. C.Cr.P. art. 641);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 ] Defendant's mental state at the time of the alleged offense, including any inability to distinguish right from wrong (La. C.Cr.P. art. 651);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 ] Defendant's competency to waive rights;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 ] Any mitigating mental health conditions relevant to sentencing.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IT IS FURTHER ORDERED that all proceedings, other than those necessary to the mental examination, are STAYED pending the Commission's report and further order of this Court.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IT IS FURTHER ORDERED that reasonable Commission fees shall be paid as authorized by La. R.S. 15:145.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Rendered and signed this _____ day of ______________, 20____, at ________________, ________________ Parish, Louisiana.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DISTRICT JUDGE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t xml:space="preserve">Proposed Order · Page </w:t>
    </w: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sz w:val="20"/>
        <w:szCs w:val="20"/>
      </w:rPr>
      <w:t xml:space="preserve"> of </w:t>
    </w: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Times New Roman" w:cs="Times New Roman" w:eastAsia="Times New Roman" w:hAnsi="Times New Roman"/>
        <w:i/>
        <w:iCs/>
        <w:sz w:val="20"/>
        <w:szCs w:val="20"/>
      </w:rPr>
      <w:t xml:space="preserve">Order — Psych Eval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2026-08-29T19:22:02.660Z</dcterms:created>
  <dcterms:modified xsi:type="dcterms:W3CDTF">2026-08-29T19:22:02.660Z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