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[PLAINTIFF / MOVER FULL LEGAL NAME]</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 / RESPONDENT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NO. ______________          DIV. "____"</w:t>
      </w:r>
    </w:p>
    <w:p>
      <w:pPr>
        <w:spacing w:after="120" w:line="360"/>
        <w:jc w:val="left"/>
      </w:pPr>
      <w:r>
        <w:rPr>
          <w:rFonts w:ascii="Times New Roman" w:cs="Times New Roman" w:eastAsia="Times New Roman" w:hAnsi="Times New Roman"/>
          <w:i/>
          <w:iCs/>
          <w:sz w:val="24"/>
          <w:szCs w:val="24"/>
        </w:rPr>
        <w:t xml:space="preserve">PARISH OF ________________</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JUDGMENT AGAINST GARNISHEE</w:t>
      </w:r>
    </w:p>
    <w:p>
      <w:pPr>
        <w:spacing w:after="240" w:line="360"/>
        <w:jc w:val="center"/>
      </w:pPr>
      <w:r>
        <w:rPr>
          <w:rFonts w:ascii="Times New Roman" w:cs="Times New Roman" w:eastAsia="Times New Roman" w:hAnsi="Times New Roman"/>
          <w:i/>
          <w:iCs/>
          <w:sz w:val="24"/>
          <w:szCs w:val="24"/>
        </w:rPr>
        <w:t xml:space="preserve">(La. C.C.P. art. 2413)</w:t>
      </w:r>
    </w:p>
    <w:p>
      <w:pPr>
        <w:spacing w:after="120" w:line="360"/>
        <w:jc w:val="both"/>
      </w:pPr>
      <w:r>
        <w:rPr>
          <w:rFonts w:ascii="Times New Roman" w:cs="Times New Roman" w:eastAsia="Times New Roman" w:hAnsi="Times New Roman"/>
          <w:sz w:val="24"/>
          <w:szCs w:val="24"/>
        </w:rPr>
        <w:t xml:space="preserve">This matter came before the Court on the Rule for Judgment Against Garnishee filed by [JUDGMENT CREDITOR'S FULL LEGAL NAME] against [GARNISHEE'S FULL LEGAL NAME], on the ground that Garnishee failed to timely answer the Garnishment Interrogatories propounded on the _____ day of ______________, 20____;</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The Court FINDS that Garnishee was properly served with the Writ of Garnishment and Interrogatories, that more than fifteen (15) days have elapsed without answer or objection, and that judgment against Garnishee is appropriate under La. C.C.P. art. 2413(A);</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rPr>
        <w:t xml:space="preserve">ACCORDINGLY, IT IS ORDERED, ADJUDGED, AND DECREED: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That there be JUDGMENT in favor of [JUDGMENT CREDITOR'S FULL LEGAL NAME] and against [GARNISHEE'S FULL LEGAL NAME] in the sum of $________________, representing the amount owed to Judgment Debtor by Garnishee, together with legal interest from date of judicial demand until paid, and all costs of these proceedings.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i/>
          <w:iCs/>
          <w:sz w:val="24"/>
          <w:szCs w:val="24"/>
        </w:rPr>
        <w:t xml:space="preserve">Garnishee may relieve itself of this judgment upon proof that it holds no property or owes no debt to Judgment Debtor by filing a Motion to Set Aside within thirty (30) days of notice of this Judgment. La. C.C.P. art. 2413(B).</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Judgment Against Garnishee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2026-08-29T19:22:02.213Z</dcterms:created>
  <dcterms:modified xsi:type="dcterms:W3CDTF">2026-08-29T19:22:02.213Z</dcterms:modified>
</cp:coreProperties>
</file>

<file path=docProps/custom.xml><?xml version="1.0" encoding="utf-8"?>
<Properties xmlns="http://schemas.openxmlformats.org/officeDocument/2006/custom-properties" xmlns:vt="http://schemas.openxmlformats.org/officeDocument/2006/docPropsVTypes"/>
</file>