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PEACE BOND COMPLAINT</w:t>
      </w:r>
    </w:p>
    <w:p>
      <w:pPr>
        <w:spacing w:after="80"/>
        <w:jc w:val="center"/>
      </w:pPr>
      <w:r>
        <w:rPr>
          <w:i/>
          <w:iCs/>
          <w:sz w:val="24"/>
          <w:szCs w:val="24"/>
        </w:rPr>
        <w:t xml:space="preserve">(Application for Peace Bond / Surety to Keep the Peace)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A PEACE BOND IS</w:t>
      </w:r>
    </w:p>
    <w:p>
      <w:pPr>
        <w:spacing w:after="120"/>
      </w:pPr>
      <w:r>
        <w:t xml:space="preserve">A peace bond is a traditional Louisiana remedy where a person who has been threatened or harassed by another can petition the court to require that person to post a BOND to keep the peace. If the bonded person then violates the peace, the bond is forfeited and may be used to compensate the complaining party.</w:t>
      </w:r>
    </w:p>
    <w:p>
      <w:pPr>
        <w:spacing w:after="120"/>
      </w:pPr>
      <w:r>
        <w:t xml:space="preserve">Peace bonds are less common today because protective orders (for domestic cases) and injunctions (for non-domestic cases) often provide better relief. But peace bonds are still available in some Louisiana courts — particularly JP courts and city courts — for non-domestic threatening situations.</w:t>
      </w:r>
    </w:p>
    <w:p>
      <w:pPr>
        <w:spacing w:after="80" w:before="120"/>
      </w:pPr>
      <w:r>
        <w:rPr>
          <w:b/>
          <w:bCs/>
          <w:sz w:val="22"/>
          <w:szCs w:val="22"/>
        </w:rPr>
        <w:t xml:space="preserve">WHEN TO USE A PEACE BOND</w:t>
      </w:r>
    </w:p>
    <w:p>
      <w:pPr>
        <w:pStyle w:val="ListParagraph"/>
        <w:numPr>
          <w:ilvl w:val="0"/>
          <w:numId w:val="2"/>
        </w:numPr>
        <w:spacing/>
      </w:pPr>
      <w:r>
        <w:t xml:space="preserve">You are being threatened or harassed by someone who is NOT a family or household member (for those, use a Protective Order)</w:t>
      </w:r>
    </w:p>
    <w:p>
      <w:pPr>
        <w:pStyle w:val="ListParagraph"/>
        <w:numPr>
          <w:ilvl w:val="0"/>
          <w:numId w:val="2"/>
        </w:numPr>
        <w:spacing/>
      </w:pPr>
      <w:r>
        <w:t xml:space="preserve">The threat is serious but hasn't escalated to criminal charges</w:t>
      </w:r>
    </w:p>
    <w:p>
      <w:pPr>
        <w:pStyle w:val="ListParagraph"/>
        <w:numPr>
          <w:ilvl w:val="0"/>
          <w:numId w:val="2"/>
        </w:numPr>
        <w:spacing/>
      </w:pPr>
      <w:r>
        <w:t xml:space="preserve">You want a financial deterrent against future threatening conduct</w:t>
      </w:r>
    </w:p>
    <w:p>
      <w:pPr>
        <w:pStyle w:val="ListParagraph"/>
        <w:numPr>
          <w:ilvl w:val="0"/>
          <w:numId w:val="2"/>
        </w:numPr>
        <w:spacing w:after="120"/>
      </w:pPr>
      <w:r>
        <w:t xml:space="preserve">You want the court to formally warn the other person</w:t>
      </w:r>
    </w:p>
    <w:p>
      <w:pPr>
        <w:spacing w:after="80" w:before="120"/>
      </w:pPr>
      <w:r>
        <w:rPr>
          <w:b/>
          <w:bCs/>
          <w:sz w:val="22"/>
          <w:szCs w:val="22"/>
        </w:rPr>
        <w:t xml:space="preserve">DIFFERENCES FROM PROTECTIVE ORDERS</w:t>
      </w:r>
    </w:p>
    <w:p>
      <w:pPr>
        <w:spacing w:after="120"/>
      </w:pPr>
      <w:r>
        <w:t xml:space="preserve">Peace bonds are NOT protective orders. They don't restrict where the person can go or require them to stay away. They simply require them to post money that's forfeited if they breach the peace. For real protection from a threatening person, also consider a Petition for Injunction or criminal charges for criminal threats.</w:t>
      </w:r>
    </w:p>
    <w:p>
      <w:pPr>
        <w:spacing w:after="80" w:before="120"/>
      </w:pPr>
      <w:r>
        <w:rPr>
          <w:b/>
          <w:bCs/>
          <w:sz w:val="22"/>
          <w:szCs w:val="22"/>
        </w:rPr>
        <w:t xml:space="preserve">LOCAL VARIATION</w:t>
      </w:r>
    </w:p>
    <w:p>
      <w:pPr>
        <w:spacing w:after="120"/>
      </w:pPr>
      <w:r>
        <w:t xml:space="preserve">Peace bond procedures vary significantly by parish and court. Some courts use them routinely; others rarely. Contact your local JP or city court clerk to confirm the procedure in your area before filing.</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 — commonly Justice of the Peace or City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[COMPLAINANT'S FULL LEGAL NAME], Complainant</w:t>
      </w:r>
    </w:p>
    <w:p>
      <w:pPr>
        <w:spacing w:after="240"/>
        <w:jc w:val="center"/>
      </w:pPr>
      <w:r>
        <w:rPr>
          <w:b/>
          <w:bCs/>
        </w:rPr>
        <w:t xml:space="preserve">VERSUS</w:t>
      </w:r>
    </w:p>
    <w:p>
      <w:pPr>
        <w:spacing w:after="240"/>
      </w:pPr>
      <w:r>
        <w:rPr>
          <w:b/>
          <w:bCs/>
        </w:rPr>
        <w:t xml:space="preserve">[RESPONDENT'S FULL LEGAL NAME], Respondent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PEACE BOND COMPLAINT</w:t>
      </w:r>
    </w:p>
    <w:p>
      <w:pPr>
        <w:spacing w:after="360"/>
        <w:jc w:val="center"/>
      </w:pPr>
      <w:r>
        <w:rPr>
          <w:i/>
          <w:iCs/>
        </w:rPr>
        <w:t xml:space="preserve">(undefined)</w:t>
      </w:r>
    </w:p>
    <w:p>
      <w:pPr>
        <w:spacing w:after="240"/>
        <w:ind w:firstLine="720"/>
      </w:pPr>
      <w:r>
        <w:t xml:space="preserve">NOW INTO COURT, appearing in proper person, comes [COMPLAINANT'S FULL LEGAL NAME], who respectfully represents:</w:t>
      </w:r>
    </w:p>
    <w:p>
      <w:pPr>
        <w:spacing w:after="120" w:before="240"/>
        <w:jc w:val="center"/>
      </w:pPr>
      <w:r>
        <w:rPr>
          <w:b/>
          <w:bCs/>
        </w:rPr>
        <w:t xml:space="preserve">1.</w:t>
      </w:r>
    </w:p>
    <w:p>
      <w:pPr>
        <w:spacing w:after="240"/>
        <w:ind w:firstLine="720"/>
      </w:pPr>
      <w:r>
        <w:t xml:space="preserve">Complainant resides at [COMPLAINANT'S ADDRESS]. Respondent resides at [RESPONDENT'S ADDRESS].</w:t>
      </w:r>
    </w:p>
    <w:p>
      <w:pPr>
        <w:spacing w:after="120" w:before="240"/>
        <w:jc w:val="center"/>
      </w:pPr>
      <w:r>
        <w:rPr>
          <w:b/>
          <w:bCs/>
        </w:rPr>
        <w:t xml:space="preserve">2.</w:t>
      </w:r>
    </w:p>
    <w:p>
      <w:pPr>
        <w:spacing w:after="240"/>
        <w:ind w:firstLine="720"/>
      </w:pPr>
      <w:r>
        <w:t xml:space="preserve">Respondent has threatened complainant with bodily harm, or has placed complainant in reasonable fear of imminent harm, on the following occasions:</w:t>
      </w:r>
    </w:p>
    <w:p>
      <w:pPr>
        <w:spacing w:after="60"/>
        <w:ind w:left="720"/>
      </w:pPr>
      <w:r>
        <w:t xml:space="preserve">(a) On _______________________, respondent: ________________________________________</w:t>
      </w:r>
    </w:p>
    <w:p>
      <w:pPr>
        <w:spacing w:after="60"/>
        <w:ind w:left="720"/>
      </w:pPr>
      <w:r>
        <w:t xml:space="preserve">(b) On _______________________, respondent: ________________________________________</w:t>
      </w:r>
    </w:p>
    <w:p>
      <w:pPr>
        <w:spacing w:after="240"/>
        <w:ind w:left="720"/>
      </w:pPr>
      <w:r>
        <w:t xml:space="preserve">(c) On _______________________, respondent: ________________________________________</w:t>
      </w:r>
    </w:p>
    <w:p>
      <w:pPr>
        <w:spacing w:after="120" w:before="240"/>
        <w:jc w:val="center"/>
      </w:pPr>
      <w:r>
        <w:rPr>
          <w:b/>
          <w:bCs/>
        </w:rPr>
        <w:t xml:space="preserve">3.</w:t>
      </w:r>
    </w:p>
    <w:p>
      <w:pPr>
        <w:spacing w:after="240"/>
        <w:ind w:firstLine="720"/>
      </w:pPr>
      <w:r>
        <w:t xml:space="preserve">Based on respondent's threatening conduct, complainant reasonably fears for complainant's personal safety. Complainant seeks protection in the form of a peace bond.</w:t>
      </w:r>
    </w:p>
    <w:p>
      <w:pPr>
        <w:spacing w:after="120" w:before="240"/>
        <w:jc w:val="center"/>
      </w:pPr>
      <w:r>
        <w:rPr>
          <w:b/>
          <w:bCs/>
        </w:rPr>
        <w:t xml:space="preserve">4.</w:t>
      </w:r>
    </w:p>
    <w:p>
      <w:pPr>
        <w:spacing w:after="240"/>
        <w:ind w:firstLine="720"/>
      </w:pPr>
      <w:r>
        <w:t xml:space="preserve">The relationship between complainant and respondent is: [describe — neighbor, co-worker, acquaintance, former friend, etc.]. Complainant and respondent are NOT family or household members, and this matter does not qualify for a protective order under La. R.S. 46:2131 et seq.</w:t>
      </w:r>
    </w:p>
    <w:p>
      <w:pPr>
        <w:spacing w:after="120" w:before="240"/>
        <w:jc w:val="center"/>
      </w:pPr>
      <w:r>
        <w:rPr>
          <w:b/>
          <w:bCs/>
        </w:rPr>
        <w:t xml:space="preserve">5.</w:t>
      </w:r>
    </w:p>
    <w:p>
      <w:pPr>
        <w:spacing w:after="240"/>
        <w:ind w:firstLine="720"/>
      </w:pPr>
      <w:r>
        <w:t xml:space="preserve">Witnesses who can corroborate the threatening conduct include: ________________________________________</w:t>
      </w:r>
    </w:p>
    <w:p>
      <w:pPr>
        <w:spacing w:after="120" w:before="240"/>
        <w:jc w:val="center"/>
      </w:pPr>
      <w:r>
        <w:rPr>
          <w:b/>
          <w:bCs/>
        </w:rPr>
        <w:t xml:space="preserve">6.</w:t>
      </w:r>
    </w:p>
    <w:p>
      <w:pPr>
        <w:spacing w:after="240"/>
        <w:ind w:firstLine="720"/>
      </w:pPr>
      <w:r>
        <w:t xml:space="preserve">Complainant requests that respondent be required to post a peace bond in an amount sufficient to deter future threatening conduct, and that respondent be formally warned by this Court to keep the peace.</w:t>
      </w:r>
    </w:p>
    <w:p>
      <w:pPr>
        <w:spacing w:after="240" w:before="360"/>
        <w:ind w:firstLine="720"/>
      </w:pPr>
      <w:r>
        <w:rPr>
          <w:b/>
          <w:bCs/>
        </w:rPr>
        <w:t xml:space="preserve">WHEREFORE, complainant prays:</w:t>
      </w:r>
    </w:p>
    <w:p>
      <w:pPr>
        <w:pStyle w:val="ListParagraph"/>
        <w:numPr>
          <w:ilvl w:val="0"/>
          <w:numId w:val="3"/>
        </w:numPr>
        <w:spacing w:after="180"/>
      </w:pPr>
      <w:r>
        <w:t xml:space="preserve">That respondent be duly served and cited to appear;</w:t>
      </w:r>
    </w:p>
    <w:p>
      <w:pPr>
        <w:pStyle w:val="ListParagraph"/>
        <w:numPr>
          <w:ilvl w:val="0"/>
          <w:numId w:val="3"/>
        </w:numPr>
        <w:spacing w:after="180"/>
      </w:pPr>
      <w:r>
        <w:t xml:space="preserve">That after hearing, this Court ORDER respondent to post a peace bond in such amount as the Court deems sufficient;</w:t>
      </w:r>
    </w:p>
    <w:p>
      <w:pPr>
        <w:pStyle w:val="ListParagraph"/>
        <w:numPr>
          <w:ilvl w:val="0"/>
          <w:numId w:val="3"/>
        </w:numPr>
        <w:spacing w:after="180"/>
      </w:pPr>
      <w:r>
        <w:t xml:space="preserve">That respondent be formally warned to keep the peace and to refrain from threatening, harassing, or having contact with complainant;</w:t>
      </w:r>
    </w:p>
    <w:p>
      <w:pPr>
        <w:pStyle w:val="ListParagraph"/>
        <w:numPr>
          <w:ilvl w:val="0"/>
          <w:numId w:val="3"/>
        </w:numPr>
        <w:spacing w:after="180"/>
      </w:pPr>
      <w:r>
        <w:t xml:space="preserve">That upon violation of the peace, the bond be forfeited for complainant's benefit;</w:t>
      </w:r>
    </w:p>
    <w:p>
      <w:pPr>
        <w:pStyle w:val="ListParagraph"/>
        <w:numPr>
          <w:ilvl w:val="0"/>
          <w:numId w:val="3"/>
        </w:numPr>
        <w:spacing w:after="360"/>
      </w:pPr>
      <w:r>
        <w:t xml:space="preserve">For all costs and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[COMPLAINANT'S FULL LEGAL NAME], Complainant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Peace Bond Complaint,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Bond Complaint</dc:title>
  <dc:creator>Access to Justice Louisiana</dc:creator>
  <dc:description>Louisiana peace bond complaint for non-domestic threatening situations.</dc:description>
  <cp:lastModifiedBy>Un-named</cp:lastModifiedBy>
  <cp:revision>1</cp:revision>
  <dcterms:created xsi:type="dcterms:W3CDTF">2026-04-22T03:08:19.340Z</dcterms:created>
  <dcterms:modified xsi:type="dcterms:W3CDTF">2026-04-22T03:08:19.340Z</dcterms:modified>
</cp:coreProperties>
</file>

<file path=docProps/custom.xml><?xml version="1.0" encoding="utf-8"?>
<Properties xmlns="http://schemas.openxmlformats.org/officeDocument/2006/custom-properties" xmlns:vt="http://schemas.openxmlformats.org/officeDocument/2006/docPropsVTypes"/>
</file>