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STATUTE OF LIMITATIONS LETTER — TIME-BARRED DEBT</w:t>
      </w:r>
    </w:p>
    <w:p>
      <w:pPr>
        <w:spacing w:after="80"/>
        <w:jc w:val="center"/>
      </w:pPr>
      <w:r>
        <w:rPr>
          <w:i/>
          <w:iCs/>
          <w:sz w:val="24"/>
          <w:szCs w:val="24"/>
        </w:rPr>
        <w:t xml:space="preserve">Asserting Liberative Prescription — La. C.C. arts. 3494, 3497, 3499, 3500</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"TIME-BARRED" MEANS</w:t>
      </w:r>
    </w:p>
    <w:p>
      <w:pPr>
        <w:spacing w:after="120"/>
      </w:pPr>
      <w:r>
        <w:t xml:space="preserve">Under Louisiana law, debts have LIBERATIVE PRESCRIPTION periods — similar to "statutes of limitations" in other states. After the prescription period expires, the debt can no longer be enforced through the courts. It is STILL OWED, but the collector cannot sue you for it.</w:t>
      </w:r>
    </w:p>
    <w:p>
      <w:pPr>
        <w:spacing w:after="120"/>
      </w:pPr>
      <w:r>
        <w:t xml:space="preserve">Many debt collectors buy OLD debts — sometimes 10, 15, 20 years old — for pennies on the dollar and try to collect. Most of these debts are time-barred. This letter asserts your right to refuse payment on a time-barred debt.</w:t>
      </w:r>
    </w:p>
    <w:p>
      <w:pPr>
        <w:spacing w:after="80" w:before="120"/>
      </w:pPr>
      <w:r>
        <w:rPr>
          <w:b/>
          <w:bCs/>
          <w:sz w:val="22"/>
          <w:szCs w:val="22"/>
        </w:rPr>
        <w:t xml:space="preserve">LOUISIANA PRESCRIPTION PERIODS</w:t>
      </w:r>
    </w:p>
    <w:p>
      <w:pPr>
        <w:pStyle w:val="ListParagraph"/>
        <w:numPr>
          <w:ilvl w:val="0"/>
          <w:numId w:val="2"/>
        </w:numPr>
        <w:spacing/>
      </w:pPr>
      <w:r>
        <w:t xml:space="preserve">OPEN ACCOUNTS (credit cards, revolving accounts): 3 YEARS from last payment/charge (La. C.C. art. 3494)</w:t>
      </w:r>
    </w:p>
    <w:p>
      <w:pPr>
        <w:pStyle w:val="ListParagraph"/>
        <w:numPr>
          <w:ilvl w:val="0"/>
          <w:numId w:val="2"/>
        </w:numPr>
        <w:spacing/>
      </w:pPr>
      <w:r>
        <w:t xml:space="preserve">MONEY LENT (promissory notes without a specific term): 3 YEARS (La. C.C. art. 3494)</w:t>
      </w:r>
    </w:p>
    <w:p>
      <w:pPr>
        <w:pStyle w:val="ListParagraph"/>
        <w:numPr>
          <w:ilvl w:val="0"/>
          <w:numId w:val="2"/>
        </w:numPr>
        <w:spacing/>
      </w:pPr>
      <w:r>
        <w:t xml:space="preserve">SALARY OR WAGES owed: 3 YEARS (La. C.C. art. 3494)</w:t>
      </w:r>
    </w:p>
    <w:p>
      <w:pPr>
        <w:pStyle w:val="ListParagraph"/>
        <w:numPr>
          <w:ilvl w:val="0"/>
          <w:numId w:val="2"/>
        </w:numPr>
        <w:spacing/>
      </w:pPr>
      <w:r>
        <w:t xml:space="preserve">WRITTEN CONTRACTS (personal): 10 YEARS (La. C.C. art. 3499)</w:t>
      </w:r>
    </w:p>
    <w:p>
      <w:pPr>
        <w:pStyle w:val="ListParagraph"/>
        <w:numPr>
          <w:ilvl w:val="0"/>
          <w:numId w:val="2"/>
        </w:numPr>
        <w:spacing/>
      </w:pPr>
      <w:r>
        <w:t xml:space="preserve">PROMISSORY NOTES with specific maturity date: 5 YEARS after maturity (La. C.C. art. 3498)</w:t>
      </w:r>
    </w:p>
    <w:p>
      <w:pPr>
        <w:pStyle w:val="ListParagraph"/>
        <w:numPr>
          <w:ilvl w:val="0"/>
          <w:numId w:val="2"/>
        </w:numPr>
        <w:spacing/>
      </w:pPr>
      <w:r>
        <w:t xml:space="preserve">JUDGMENTS: 10 YEARS, renewable (La. C.C. art. 3501)</w:t>
      </w:r>
    </w:p>
    <w:p>
      <w:pPr>
        <w:pStyle w:val="ListParagraph"/>
        <w:numPr>
          <w:ilvl w:val="0"/>
          <w:numId w:val="2"/>
        </w:numPr>
        <w:spacing/>
      </w:pPr>
      <w:r>
        <w:t xml:space="preserve">MORTGAGES / SECURED DEBTS: 10 YEARS (La. C.C. art. 3497)</w:t>
      </w:r>
    </w:p>
    <w:p>
      <w:pPr>
        <w:pStyle w:val="ListParagraph"/>
        <w:numPr>
          <w:ilvl w:val="0"/>
          <w:numId w:val="2"/>
        </w:numPr>
        <w:spacing w:after="120"/>
      </w:pPr>
      <w:r>
        <w:t xml:space="preserve">TORTS (personal injury): 1 YEAR (La. C.C. art. 3492 — changed to 2 years effective July 2024 for torts occurring on/after that date)</w:t>
      </w:r>
    </w:p>
    <w:p>
      <w:pPr>
        <w:spacing w:after="80" w:before="120"/>
      </w:pPr>
      <w:r>
        <w:rPr>
          <w:b/>
          <w:bCs/>
          <w:sz w:val="22"/>
          <w:szCs w:val="22"/>
        </w:rPr>
        <w:t xml:space="preserve">CAUTION — ACKNOWLEDGMENT CAN RESTART THE CLOCK</w:t>
      </w:r>
    </w:p>
    <w:p>
      <w:pPr>
        <w:spacing w:after="120"/>
      </w:pPr>
      <w:r>
        <w:t xml:space="preserve">Under La. C.C. art. 3464, if you ACKNOWLEDGE the debt in writing or make even a small payment, the prescription period STARTS OVER. This is how collectors trap consumers — they get you to say "yes, I owe this" or pay $5 "as good faith," and suddenly your old expired debt is alive again for another 3 years.</w:t>
      </w:r>
    </w:p>
    <w:p>
      <w:pPr>
        <w:pStyle w:val="ListParagraph"/>
        <w:numPr>
          <w:ilvl w:val="0"/>
          <w:numId w:val="3"/>
        </w:numPr>
        <w:spacing/>
      </w:pPr>
      <w:r>
        <w:t xml:space="preserve">DO NOT acknowledge the debt is yours.</w:t>
      </w:r>
    </w:p>
    <w:p>
      <w:pPr>
        <w:pStyle w:val="ListParagraph"/>
        <w:numPr>
          <w:ilvl w:val="0"/>
          <w:numId w:val="3"/>
        </w:numPr>
        <w:spacing/>
      </w:pPr>
      <w:r>
        <w:t xml:space="preserve">DO NOT agree to any payment plan.</w:t>
      </w:r>
    </w:p>
    <w:p>
      <w:pPr>
        <w:pStyle w:val="ListParagraph"/>
        <w:numPr>
          <w:ilvl w:val="0"/>
          <w:numId w:val="3"/>
        </w:numPr>
        <w:spacing/>
      </w:pPr>
      <w:r>
        <w:t xml:space="preserve">DO NOT make any payment, no matter how small.</w:t>
      </w:r>
    </w:p>
    <w:p>
      <w:pPr>
        <w:pStyle w:val="ListParagraph"/>
        <w:numPr>
          <w:ilvl w:val="0"/>
          <w:numId w:val="3"/>
        </w:numPr>
        <w:spacing/>
      </w:pPr>
      <w:r>
        <w:t xml:space="preserve">DO NOT say "I'll think about it" or "I wish I could pay" — anything that sounds like acknowledgment.</w:t>
      </w:r>
    </w:p>
    <w:p>
      <w:pPr>
        <w:pStyle w:val="ListParagraph"/>
        <w:numPr>
          <w:ilvl w:val="0"/>
          <w:numId w:val="3"/>
        </w:numPr>
        <w:spacing w:after="120"/>
      </w:pPr>
      <w:r>
        <w:t xml:space="preserve">DO send this letter instead.</w:t>
      </w:r>
    </w:p>
    <w:p>
      <w:pPr>
        <w:spacing w:after="80" w:before="120"/>
      </w:pPr>
      <w:r>
        <w:rPr>
          <w:b/>
          <w:bCs/>
          <w:sz w:val="22"/>
          <w:szCs w:val="22"/>
        </w:rPr>
        <w:t xml:space="preserve">HOW TO USE</w:t>
      </w:r>
    </w:p>
    <w:p>
      <w:pPr>
        <w:pStyle w:val="ListParagraph"/>
        <w:numPr>
          <w:ilvl w:val="0"/>
          <w:numId w:val="4"/>
        </w:numPr>
        <w:spacing/>
      </w:pPr>
      <w:r>
        <w:t xml:space="preserve">Identify when you last made a payment or used the account. Count forward — if more than 3 years (open account) have passed, it is almost certainly prescribed.</w:t>
      </w:r>
    </w:p>
    <w:p>
      <w:pPr>
        <w:pStyle w:val="ListParagraph"/>
        <w:numPr>
          <w:ilvl w:val="0"/>
          <w:numId w:val="4"/>
        </w:numPr>
        <w:spacing/>
      </w:pPr>
      <w:r>
        <w:t xml:space="preserve">Fill in the bracketed blanks in this letter.</w:t>
      </w:r>
    </w:p>
    <w:p>
      <w:pPr>
        <w:pStyle w:val="ListParagraph"/>
        <w:numPr>
          <w:ilvl w:val="0"/>
          <w:numId w:val="4"/>
        </w:numPr>
        <w:spacing/>
      </w:pPr>
      <w:r>
        <w:t xml:space="preserve">Send by CERTIFIED MAIL, RETURN RECEIPT REQUESTED.</w:t>
      </w:r>
    </w:p>
    <w:p>
      <w:pPr>
        <w:pStyle w:val="ListParagraph"/>
        <w:numPr>
          <w:ilvl w:val="0"/>
          <w:numId w:val="4"/>
        </w:numPr>
        <w:spacing/>
      </w:pPr>
      <w:r>
        <w:t xml:space="preserve">Do NOT discuss the debt by phone. Keep everything in writing.</w:t>
      </w:r>
    </w:p>
    <w:p>
      <w:pPr>
        <w:pStyle w:val="ListParagraph"/>
        <w:numPr>
          <w:ilvl w:val="0"/>
          <w:numId w:val="4"/>
        </w:numPr>
        <w:spacing w:after="120"/>
      </w:pPr>
      <w:r>
        <w:t xml:space="preserve">If the collector tries to sue you, file a Peremptory Exception of Prescription (La. C.C.P. art. 927) — this stops the suit cold.</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1</w:t>
      </w:r>
    </w:p>
    <w:p>
      <w:pPr>
        <w:spacing w:after="480"/>
        <w:jc w:val="center"/>
      </w:pPr>
      <w:r>
        <w:rPr>
          <w:b/>
          <w:bCs/>
          <w:sz w:val="28"/>
          <w:szCs w:val="28"/>
        </w:rPr>
        <w:t xml:space="preserve">TIME-BARRED DEBT LETTER</w:t>
      </w:r>
    </w:p>
    <w:p>
      <w:pPr>
        <w:spacing w:after="240" w:before="120"/>
        <w:jc w:val="center"/>
      </w:pPr>
      <w:r>
        <w:rPr>
          <w:b/>
          <w:bCs/>
        </w:rPr>
        <w:t xml:space="preserve">VIA CERTIFIED MAIL, RETURN RECEIPT REQUESTED</w:t>
      </w:r>
    </w:p>
    <w:p>
      <w:pPr>
        <w:spacing w:after="60"/>
      </w:pPr>
      <w:r>
        <w:t xml:space="preserve">[YOUR FULL NAME]</w:t>
      </w:r>
    </w:p>
    <w:p>
      <w:pPr>
        <w:spacing w:after="60"/>
      </w:pPr>
      <w:r>
        <w:t xml:space="preserve">[YOUR STREET ADDRESS]</w:t>
      </w:r>
    </w:p>
    <w:p>
      <w:pPr>
        <w:spacing w:after="60"/>
      </w:pPr>
      <w:r>
        <w:t xml:space="preserve">[CITY, STATE, ZIP]</w:t>
      </w:r>
    </w:p>
    <w:p>
      <w:pPr>
        <w:spacing w:after="60"/>
      </w:pPr>
      <w:r>
        <w:t xml:space="preserve">[YOUR PHONE]</w:t>
      </w:r>
    </w:p>
    <w:p>
      <w:pPr>
        <w:spacing w:after="240"/>
      </w:pPr>
      <w:r>
        <w:t xml:space="preserve">[YOUR EMAIL]</w:t>
      </w:r>
    </w:p>
    <w:p>
      <w:pPr>
        <w:spacing w:after="240"/>
      </w:pPr>
      <w:r>
        <w:t xml:space="preserve">Date: _______________</w:t>
      </w:r>
    </w:p>
    <w:p>
      <w:pPr>
        <w:spacing w:after="60"/>
      </w:pPr>
      <w:r>
        <w:rPr>
          <w:b/>
          <w:bCs/>
        </w:rPr>
        <w:t xml:space="preserve">TO DEBT COLLECTOR:</w:t>
      </w:r>
    </w:p>
    <w:p>
      <w:pPr>
        <w:spacing w:after="60"/>
      </w:pPr>
      <w:r>
        <w:t xml:space="preserve">[RECIPIENT NAME / COMPANY]</w:t>
      </w:r>
    </w:p>
    <w:p>
      <w:pPr>
        <w:spacing w:after="60"/>
      </w:pPr>
      <w:r>
        <w:t xml:space="preserve">[RECIPIENT STREET ADDRESS]</w:t>
      </w:r>
    </w:p>
    <w:p>
      <w:pPr>
        <w:spacing w:after="240"/>
      </w:pPr>
      <w:r>
        <w:t xml:space="preserve">[CITY, STATE, ZIP]</w:t>
      </w:r>
    </w:p>
    <w:p>
      <w:pPr>
        <w:spacing w:after="240"/>
      </w:pPr>
      <w:r>
        <w:rPr>
          <w:b/>
          <w:bCs/>
        </w:rPr>
        <w:t xml:space="preserve">RE: Notice That Alleged Debt Is Time-Barred Under Louisiana Law</w:t>
      </w:r>
    </w:p>
    <w:p>
      <w:pPr>
        <w:spacing w:after="120"/>
      </w:pPr>
      <w:r>
        <w:rPr>
          <w:b/>
          <w:bCs/>
        </w:rPr>
        <w:t xml:space="preserve">Your Reference Number: _______________________</w:t>
      </w:r>
    </w:p>
    <w:p>
      <w:pPr>
        <w:spacing w:after="240"/>
      </w:pPr>
      <w:r>
        <w:rPr>
          <w:b/>
          <w:bCs/>
        </w:rPr>
        <w:t xml:space="preserve">Alleged Original Creditor: ________________________________________</w:t>
      </w:r>
    </w:p>
    <w:p>
      <w:pPr>
        <w:spacing w:after="240"/>
        <w:ind w:firstLine="720"/>
      </w:pPr>
      <w:r>
        <w:t xml:space="preserve">To Whom It May Concern:</w:t>
      </w:r>
    </w:p>
    <w:p>
      <w:pPr>
        <w:spacing w:after="240"/>
        <w:ind w:firstLine="720"/>
      </w:pPr>
      <w:r>
        <w:t xml:space="preserve">I am in receipt of your communication regarding the alleged debt referenced above. I DO NOT ACKNOWLEDGE this alleged debt and I DO NOT AGREE to pay any portion of it.</w:t>
      </w:r>
    </w:p>
    <w:p>
      <w:pPr>
        <w:spacing w:after="240"/>
        <w:ind w:firstLine="720"/>
      </w:pPr>
      <w:r>
        <w:t xml:space="preserve">To the extent any such debt ever existed, it is TIME-BARRED (prescribed) under Louisiana law. Louisiana Civil Code article 3494 provides a three-year prescription period for actions to recover on open accounts, money lent, and similar obligations. The last payment I am alleged to have made on this alleged debt, according to your own records, was on or before [APPROXIMATE LAST PAYMENT DATE], which is more than [NUMBER] years ago. The prescription period has therefore expired.</w:t>
      </w:r>
    </w:p>
    <w:p>
      <w:pPr>
        <w:spacing w:after="120" w:before="240"/>
      </w:pPr>
      <w:r>
        <w:rPr>
          <w:b/>
          <w:bCs/>
        </w:rPr>
        <w:t xml:space="preserve">I SPECIFICALLY NOTIFY YOU THAT:</w:t>
      </w:r>
    </w:p>
    <w:p>
      <w:pPr>
        <w:spacing w:after="120"/>
        <w:ind w:left="720"/>
      </w:pPr>
      <w:r>
        <w:t xml:space="preserve">1. I DO NOT acknowledge owing this alleged debt;</w:t>
      </w:r>
    </w:p>
    <w:p>
      <w:pPr>
        <w:spacing w:after="120"/>
        <w:ind w:left="720"/>
      </w:pPr>
      <w:r>
        <w:t xml:space="preserve">2. I DO NOT agree to any payment, payment plan, or settlement, and any such acknowledgment would be unintended and coerced;</w:t>
      </w:r>
    </w:p>
    <w:p>
      <w:pPr>
        <w:spacing w:after="120"/>
        <w:ind w:left="720"/>
      </w:pPr>
      <w:r>
        <w:t xml:space="preserve">3. I ASSERT the affirmative defense of LIBERATIVE PRESCRIPTION under La. C.C. arts. 3494, 3497, 3499, and 3500 as to any claim you assert;</w:t>
      </w:r>
    </w:p>
    <w:p>
      <w:pPr>
        <w:spacing w:after="120"/>
        <w:ind w:left="720"/>
      </w:pPr>
      <w:r>
        <w:t xml:space="preserve">4. Any attempt by you to file suit on this time-barred debt would be met with a PEREMPTORY EXCEPTION OF PRESCRIPTION under La. C.C.P. art. 927;</w:t>
      </w:r>
    </w:p>
    <w:p>
      <w:pPr>
        <w:spacing w:after="120"/>
        <w:ind w:left="720"/>
      </w:pPr>
      <w:r>
        <w:t xml:space="preserve">5. Attempting to collect a time-barred debt through deception, threat of suit you cannot actually maintain, or misrepresentation of the debt's status violates the Fair Debt Collection Practices Act, 15 U.S.C. §§ 1692e and 1692f, and the Louisiana Unfair Trade Practices Act, La. R.S. 51:1401 et seq.;</w:t>
      </w:r>
    </w:p>
    <w:p>
      <w:pPr>
        <w:spacing w:after="240"/>
        <w:ind w:left="720"/>
      </w:pPr>
      <w:r>
        <w:t xml:space="preserve">6. Any reporting of this alleged debt to consumer reporting agencies that misrepresents its age or enforceability is a further violation of the FCRA.</w:t>
      </w:r>
    </w:p>
    <w:p>
      <w:pPr>
        <w:spacing w:after="240" w:before="240"/>
        <w:ind w:firstLine="720"/>
      </w:pPr>
      <w:r>
        <w:t xml:space="preserve">I demand that you (a) CEASE ALL COLLECTION ACTIVITY on this alleged debt, (b) delete any adverse reporting, and (c) notify your client (if any) that this debt is time-barred and uncollectible through the courts.</w:t>
      </w:r>
    </w:p>
    <w:p>
      <w:pPr>
        <w:spacing w:after="240"/>
        <w:ind w:firstLine="720"/>
      </w:pPr>
      <w:r>
        <w:t xml:space="preserve">This letter is not a waiver of any of my rights, including my right to file a complaint with the Consumer Financial Protection Bureau, the Louisiana Attorney General, and/or a private lawsuit for FDCPA violations. I reserve all such rights.</w:t>
      </w:r>
    </w:p>
    <w:p>
      <w:pPr>
        <w:spacing w:after="240"/>
        <w:ind w:firstLine="720"/>
      </w:pPr>
      <w:r>
        <w:t xml:space="preserve">All further communications, if any, must be in WRITING only.</w:t>
      </w:r>
    </w:p>
    <w:p>
      <w:pPr>
        <w:spacing w:after="60" w:before="360"/>
      </w:pPr>
      <w:r>
        <w:t xml:space="preserve">Sincerely,</w:t>
      </w:r>
    </w:p>
    <w:p>
      <w:pPr>
        <w:spacing w:after="60" w:before="480"/>
      </w:pPr>
      <w:r>
        <w:t xml:space="preserve">________________________________________</w:t>
      </w:r>
    </w:p>
    <w:p>
      <w:pPr>
        <w:spacing w:after="240"/>
      </w:pPr>
      <w:r>
        <w:t xml:space="preserve">[YOUR FULL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Time-Barred Debt Letter (Louisiana Prescription)</dc:title>
  <dc:creator>Access to Justice Louisiana</dc:creator>
  <dc:description>Asserts liberative prescription under La. C.C. arts. 3494 et seq. against old debt.</dc:description>
  <cp:lastModifiedBy>Un-named</cp:lastModifiedBy>
  <cp:revision>1</cp:revision>
  <dcterms:created xsi:type="dcterms:W3CDTF">2026-04-22T16:44:35.112Z</dcterms:created>
  <dcterms:modified xsi:type="dcterms:W3CDTF">2026-04-22T16:44:35.112Z</dcterms:modified>
</cp:coreProperties>
</file>

<file path=docProps/custom.xml><?xml version="1.0" encoding="utf-8"?>
<Properties xmlns="http://schemas.openxmlformats.org/officeDocument/2006/custom-properties" xmlns:vt="http://schemas.openxmlformats.org/officeDocument/2006/docPropsVTypes"/>
</file>